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3A2D0" w14:textId="2B87EBFE" w:rsidR="00EE23F0" w:rsidRPr="00EE23F0" w:rsidRDefault="00EA310D" w:rsidP="005B708E">
      <w:pPr>
        <w:pStyle w:val="ListParagraph"/>
        <w:ind w:left="284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E23F0">
        <w:rPr>
          <w:rFonts w:ascii="Times New Roman" w:hAnsi="Times New Roman" w:cs="Times New Roman"/>
          <w:b/>
          <w:sz w:val="28"/>
          <w:szCs w:val="28"/>
          <w:lang w:val="sr-Cyrl-RS"/>
        </w:rPr>
        <w:t>ПРЕПОРУК</w:t>
      </w:r>
      <w:r w:rsidR="00EE23F0" w:rsidRPr="00EE23F0">
        <w:rPr>
          <w:rFonts w:ascii="Times New Roman" w:hAnsi="Times New Roman" w:cs="Times New Roman"/>
          <w:b/>
          <w:sz w:val="28"/>
          <w:szCs w:val="28"/>
          <w:lang w:val="sr-Cyrl-RS"/>
        </w:rPr>
        <w:t>Е</w:t>
      </w:r>
      <w:r w:rsidRPr="00EE23F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У ВЕЗИ СА </w:t>
      </w:r>
      <w:r w:rsidR="00EE23F0" w:rsidRPr="00EE23F0">
        <w:rPr>
          <w:rFonts w:ascii="Times New Roman" w:hAnsi="Times New Roman" w:cs="Times New Roman"/>
          <w:b/>
          <w:sz w:val="28"/>
          <w:szCs w:val="28"/>
          <w:lang w:val="sr-Cyrl-RS"/>
        </w:rPr>
        <w:t>МИРОВАЊЕМ ПРАВА И ОБАВЕЗА СТУДЕНАТА</w:t>
      </w:r>
    </w:p>
    <w:p w14:paraId="1A0D2908" w14:textId="48E15E23" w:rsidR="00EE23F0" w:rsidRDefault="00EE23F0" w:rsidP="00EE23F0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642A99" w14:textId="77777777" w:rsidR="00EE23F0" w:rsidRDefault="00EE23F0" w:rsidP="00EE23F0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07F6B3" w14:textId="4739D490" w:rsidR="00ED18C7" w:rsidRPr="00EA310D" w:rsidRDefault="001C79C3" w:rsidP="005B708E">
      <w:pPr>
        <w:pStyle w:val="ListParagraph"/>
        <w:ind w:left="284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203935642"/>
      <w:r>
        <w:rPr>
          <w:rFonts w:ascii="Times New Roman" w:hAnsi="Times New Roman" w:cs="Times New Roman"/>
          <w:sz w:val="24"/>
          <w:szCs w:val="24"/>
          <w:lang w:val="sr-Cyrl-RS"/>
        </w:rPr>
        <w:t>1. ПРЕП</w:t>
      </w:r>
      <w:r w:rsidR="00EE23F0">
        <w:rPr>
          <w:rFonts w:ascii="Times New Roman" w:hAnsi="Times New Roman" w:cs="Times New Roman"/>
          <w:sz w:val="24"/>
          <w:szCs w:val="24"/>
          <w:lang w:val="sr-Cyrl-RS"/>
        </w:rPr>
        <w:t>ОРУКЕ У ВЕЗИ СА</w:t>
      </w:r>
      <w:r w:rsidR="00EA3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C79">
        <w:rPr>
          <w:rFonts w:ascii="Times New Roman" w:hAnsi="Times New Roman" w:cs="Times New Roman"/>
          <w:sz w:val="24"/>
          <w:szCs w:val="24"/>
          <w:lang w:val="sr-Cyrl-RS"/>
        </w:rPr>
        <w:t>ИЗМЕНА</w:t>
      </w:r>
      <w:r w:rsidR="00EE23F0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7A3C79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EA310D">
        <w:rPr>
          <w:rFonts w:ascii="Times New Roman" w:hAnsi="Times New Roman" w:cs="Times New Roman"/>
          <w:sz w:val="24"/>
          <w:szCs w:val="24"/>
          <w:lang w:val="sr-Cyrl-RS"/>
        </w:rPr>
        <w:t>ДОПУНА</w:t>
      </w:r>
      <w:r w:rsidR="00EE23F0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EA310D">
        <w:rPr>
          <w:rFonts w:ascii="Times New Roman" w:hAnsi="Times New Roman" w:cs="Times New Roman"/>
          <w:sz w:val="24"/>
          <w:szCs w:val="24"/>
          <w:lang w:val="sr-Cyrl-RS"/>
        </w:rPr>
        <w:t xml:space="preserve"> ЧЛАНА 100. СТАТУТА УНИВЕРЗИТЕТА У БЕОГРАДУ</w:t>
      </w:r>
    </w:p>
    <w:bookmarkEnd w:id="0"/>
    <w:p w14:paraId="1EB2842E" w14:textId="6BAA93E9" w:rsidR="00880CDB" w:rsidRDefault="00880CDB" w:rsidP="00880CDB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87F0C59" w14:textId="4990DEEE" w:rsidR="000E553D" w:rsidRPr="000E553D" w:rsidRDefault="000E553D" w:rsidP="00BB64BB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53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B64BB" w:rsidRPr="000E553D">
        <w:rPr>
          <w:rFonts w:ascii="Times New Roman" w:hAnsi="Times New Roman" w:cs="Times New Roman"/>
          <w:sz w:val="24"/>
          <w:szCs w:val="24"/>
          <w:lang w:val="sr-Cyrl-RS"/>
        </w:rPr>
        <w:t xml:space="preserve">Одлука о изменама и допунама Статута Универзитета у Београду </w:t>
      </w:r>
      <w:r w:rsidR="008178D7" w:rsidRPr="000E553D">
        <w:rPr>
          <w:rFonts w:ascii="Times New Roman" w:hAnsi="Times New Roman" w:cs="Times New Roman"/>
          <w:sz w:val="24"/>
          <w:szCs w:val="24"/>
          <w:lang w:val="sr-Cyrl-RS"/>
        </w:rPr>
        <w:t xml:space="preserve">је ступила на снагу </w:t>
      </w:r>
      <w:bookmarkStart w:id="1" w:name="_Hlk203822361"/>
      <w:r w:rsidR="008178D7" w:rsidRPr="000E553D">
        <w:rPr>
          <w:rFonts w:ascii="Times New Roman" w:hAnsi="Times New Roman" w:cs="Times New Roman"/>
          <w:sz w:val="24"/>
          <w:szCs w:val="24"/>
          <w:lang w:val="sr-Cyrl-RS"/>
        </w:rPr>
        <w:t xml:space="preserve">17. јуна 2025. године </w:t>
      </w:r>
      <w:bookmarkEnd w:id="1"/>
      <w:r w:rsidR="008178D7" w:rsidRPr="000E553D">
        <w:rPr>
          <w:rFonts w:ascii="Times New Roman" w:hAnsi="Times New Roman" w:cs="Times New Roman"/>
          <w:sz w:val="24"/>
          <w:szCs w:val="24"/>
          <w:lang w:val="sr-Cyrl-RS"/>
        </w:rPr>
        <w:t xml:space="preserve">и не може се примењивати на </w:t>
      </w:r>
      <w:r w:rsidRPr="000E553D">
        <w:rPr>
          <w:rFonts w:ascii="Times New Roman" w:hAnsi="Times New Roman" w:cs="Times New Roman"/>
          <w:sz w:val="24"/>
          <w:szCs w:val="24"/>
          <w:lang w:val="sr-Cyrl-RS"/>
        </w:rPr>
        <w:t xml:space="preserve">целу </w:t>
      </w:r>
      <w:r w:rsidR="008178D7" w:rsidRPr="000E553D">
        <w:rPr>
          <w:rFonts w:ascii="Times New Roman" w:hAnsi="Times New Roman" w:cs="Times New Roman"/>
          <w:sz w:val="24"/>
          <w:szCs w:val="24"/>
          <w:lang w:val="sr-Cyrl-RS"/>
        </w:rPr>
        <w:t>школску годину која је започела 1. октобра 2024. године</w:t>
      </w:r>
      <w:r w:rsidRPr="000E553D">
        <w:rPr>
          <w:rFonts w:ascii="Times New Roman" w:hAnsi="Times New Roman" w:cs="Times New Roman"/>
          <w:sz w:val="24"/>
          <w:szCs w:val="24"/>
          <w:lang w:val="sr-Cyrl-RS"/>
        </w:rPr>
        <w:t>, јер би то била ретроактивна примена прописа</w:t>
      </w:r>
      <w:r w:rsidR="00654A4D" w:rsidRPr="000E553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178D7" w:rsidRPr="000E553D">
        <w:rPr>
          <w:rFonts w:ascii="Times New Roman" w:hAnsi="Times New Roman" w:cs="Times New Roman"/>
          <w:sz w:val="24"/>
          <w:szCs w:val="24"/>
          <w:lang w:val="sr-Cyrl-RS"/>
        </w:rPr>
        <w:t xml:space="preserve"> Међутим, она се може примењивати уколико после њеног ступања на снагу настан</w:t>
      </w:r>
      <w:r w:rsidR="00BB64BB" w:rsidRPr="000E553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178D7" w:rsidRPr="000E553D">
        <w:rPr>
          <w:rFonts w:ascii="Times New Roman" w:hAnsi="Times New Roman" w:cs="Times New Roman"/>
          <w:sz w:val="24"/>
          <w:szCs w:val="24"/>
          <w:lang w:val="sr-Cyrl-RS"/>
        </w:rPr>
        <w:t xml:space="preserve"> или постоји немогућност остваривања права и обавеза дефинисаних студијским програмом услед околности које се нису могле предвидети, избећи или отклонити</w:t>
      </w:r>
      <w:r w:rsidRPr="000E553D">
        <w:rPr>
          <w:rFonts w:ascii="Times New Roman" w:hAnsi="Times New Roman" w:cs="Times New Roman"/>
          <w:sz w:val="24"/>
          <w:szCs w:val="24"/>
          <w:lang w:val="sr-Cyrl-RS"/>
        </w:rPr>
        <w:t xml:space="preserve"> или настану други оправдани случајеви због којих се може одобрити мировање права и обавеза</w:t>
      </w:r>
      <w:r w:rsidR="008178D7" w:rsidRPr="000E553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F291D6C" w14:textId="7AC15AF0" w:rsidR="000E553D" w:rsidRPr="00300DE1" w:rsidRDefault="000E553D" w:rsidP="00BB64BB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53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178D7" w:rsidRPr="000E553D">
        <w:rPr>
          <w:rFonts w:ascii="Times New Roman" w:hAnsi="Times New Roman" w:cs="Times New Roman"/>
          <w:sz w:val="24"/>
          <w:szCs w:val="24"/>
          <w:lang w:val="sr-Cyrl-RS"/>
        </w:rPr>
        <w:t>Уколико су се околности због којих је било немогуће остваривањ</w:t>
      </w:r>
      <w:r w:rsidR="00D777F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178D7" w:rsidRPr="000E553D">
        <w:rPr>
          <w:rFonts w:ascii="Times New Roman" w:hAnsi="Times New Roman" w:cs="Times New Roman"/>
          <w:sz w:val="24"/>
          <w:szCs w:val="24"/>
          <w:lang w:val="sr-Cyrl-RS"/>
        </w:rPr>
        <w:t xml:space="preserve"> права и обавеза дефинисаних студијским </w:t>
      </w:r>
      <w:r w:rsidR="008178D7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програмом отклониле, нема места одобравању мировања по том основу, али је и даље то могуће учинити у „другим оправданим случајевима“. Који су то „други оправдани случајеви“, </w:t>
      </w:r>
      <w:r w:rsidR="00F13D84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7A3C79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трајање </w:t>
      </w:r>
      <w:r w:rsidR="00F13D84" w:rsidRPr="00300DE1">
        <w:rPr>
          <w:rFonts w:ascii="Times New Roman" w:hAnsi="Times New Roman" w:cs="Times New Roman"/>
          <w:sz w:val="24"/>
          <w:szCs w:val="24"/>
          <w:lang w:val="sr-Cyrl-RS"/>
        </w:rPr>
        <w:t>период</w:t>
      </w:r>
      <w:r w:rsidR="007A3C79" w:rsidRPr="00300DE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13D84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 за који се одобрава мировање </w:t>
      </w:r>
      <w:r w:rsidR="008178D7" w:rsidRPr="00300DE1">
        <w:rPr>
          <w:rFonts w:ascii="Times New Roman" w:hAnsi="Times New Roman" w:cs="Times New Roman"/>
          <w:sz w:val="24"/>
          <w:szCs w:val="24"/>
          <w:lang w:val="sr-Cyrl-RS"/>
        </w:rPr>
        <w:t>цени сваки поступајући орган</w:t>
      </w:r>
      <w:r w:rsidR="00E74937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 на високошколској установи</w:t>
      </w:r>
      <w:r w:rsidR="008178D7" w:rsidRPr="00300DE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0644D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520D4F8" w14:textId="2AE2D0BF" w:rsidR="00BB64BB" w:rsidRPr="00300DE1" w:rsidRDefault="000E553D" w:rsidP="00BB64BB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0DE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0644D" w:rsidRPr="00300DE1">
        <w:rPr>
          <w:rFonts w:ascii="Times New Roman" w:hAnsi="Times New Roman" w:cs="Times New Roman"/>
          <w:sz w:val="24"/>
          <w:szCs w:val="24"/>
          <w:lang w:val="sr-Cyrl-RS"/>
        </w:rPr>
        <w:t>Нема посебне процедуре за</w:t>
      </w:r>
      <w:r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одлучивање о</w:t>
      </w:r>
      <w:r w:rsidR="0010644D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 мировањ</w:t>
      </w:r>
      <w:r w:rsidRPr="00300DE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0644D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тачке 7 члана 100 Статута</w:t>
      </w:r>
      <w:r w:rsidR="00BB64BB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</w:t>
      </w:r>
      <w:r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досадашње процедуре </w:t>
      </w:r>
      <w:r w:rsidR="00BB64BB" w:rsidRPr="00300DE1">
        <w:rPr>
          <w:rFonts w:ascii="Times New Roman" w:hAnsi="Times New Roman" w:cs="Times New Roman"/>
          <w:sz w:val="24"/>
          <w:szCs w:val="24"/>
          <w:lang w:val="sr-Cyrl-RS"/>
        </w:rPr>
        <w:t>одобравањ</w:t>
      </w:r>
      <w:r w:rsidR="00D777F4" w:rsidRPr="00300DE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B64BB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 мировања по другим основама</w:t>
      </w:r>
      <w:r w:rsidR="0010644D" w:rsidRPr="00300DE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3C79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644D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Подносилац захтева за мировање треба да наведе чињенице на којима заснива свој захтев. Чињенице је потребно доказивати осим уколико су општепознате. Шта ће се у конкретном случају сматрати </w:t>
      </w:r>
      <w:r w:rsidRPr="00300DE1">
        <w:rPr>
          <w:rFonts w:ascii="Times New Roman" w:hAnsi="Times New Roman" w:cs="Times New Roman"/>
          <w:sz w:val="24"/>
          <w:szCs w:val="24"/>
          <w:lang w:val="sr-Cyrl-RS"/>
        </w:rPr>
        <w:t>неопходним</w:t>
      </w:r>
      <w:r w:rsidR="0010644D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 и довољним </w:t>
      </w:r>
      <w:r w:rsidRPr="00300DE1">
        <w:rPr>
          <w:rFonts w:ascii="Times New Roman" w:hAnsi="Times New Roman" w:cs="Times New Roman"/>
          <w:sz w:val="24"/>
          <w:szCs w:val="24"/>
          <w:lang w:val="sr-Cyrl-RS"/>
        </w:rPr>
        <w:t>доказом</w:t>
      </w:r>
      <w:r w:rsidR="00D777F4" w:rsidRPr="00300D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644D" w:rsidRPr="00300DE1">
        <w:rPr>
          <w:rFonts w:ascii="Times New Roman" w:hAnsi="Times New Roman" w:cs="Times New Roman"/>
          <w:sz w:val="24"/>
          <w:szCs w:val="24"/>
          <w:lang w:val="sr-Cyrl-RS"/>
        </w:rPr>
        <w:t>зависи од природе чињеница, али и става поступајућег органа</w:t>
      </w:r>
      <w:r w:rsidR="00E74937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 на високошколској установи</w:t>
      </w:r>
      <w:r w:rsidR="0010644D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8094F77" w14:textId="6901216E" w:rsidR="00EE23F0" w:rsidRPr="00300DE1" w:rsidRDefault="00EE23F0" w:rsidP="00EE23F0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228840" w14:textId="7B84648A" w:rsidR="00EE23F0" w:rsidRPr="00300DE1" w:rsidRDefault="001C79C3" w:rsidP="00EE23F0">
      <w:pPr>
        <w:pStyle w:val="ListParagraph"/>
        <w:ind w:left="284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ОСТАЛЕ ПРЕП</w:t>
      </w:r>
      <w:bookmarkStart w:id="2" w:name="_GoBack"/>
      <w:bookmarkEnd w:id="2"/>
      <w:r w:rsidR="00EE23F0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ОРУКЕ </w:t>
      </w:r>
    </w:p>
    <w:p w14:paraId="0BF9BA5F" w14:textId="77777777" w:rsidR="00EE23F0" w:rsidRPr="00300DE1" w:rsidRDefault="00EE23F0" w:rsidP="00EE23F0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E27240" w14:textId="1A45EFB2" w:rsidR="00EE23F0" w:rsidRPr="00300DE1" w:rsidRDefault="00EE23F0" w:rsidP="00EE23F0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0DE1">
        <w:rPr>
          <w:rFonts w:ascii="Times New Roman" w:hAnsi="Times New Roman" w:cs="Times New Roman"/>
          <w:sz w:val="24"/>
          <w:szCs w:val="24"/>
          <w:lang w:val="sr-Cyrl-RS"/>
        </w:rPr>
        <w:tab/>
        <w:t>Статус мировања се може одобрити на период од једне школске године или на краће периоде.</w:t>
      </w:r>
    </w:p>
    <w:p w14:paraId="2822FCE0" w14:textId="77777777" w:rsidR="00E74937" w:rsidRPr="00300DE1" w:rsidRDefault="000E553D" w:rsidP="00BB64BB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0DE1">
        <w:rPr>
          <w:rFonts w:ascii="Times New Roman" w:hAnsi="Times New Roman" w:cs="Times New Roman"/>
          <w:sz w:val="24"/>
          <w:szCs w:val="24"/>
          <w:lang w:val="sr-Cyrl-RS"/>
        </w:rPr>
        <w:tab/>
      </w:r>
      <w:bookmarkStart w:id="3" w:name="_Hlk203922737"/>
      <w:r w:rsidR="005B708E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Студент задржава статус студента који се финансира </w:t>
      </w:r>
      <w:bookmarkEnd w:id="3"/>
      <w:r w:rsidR="005B708E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из буџета у оквиру једне школске године, ако му је одобрено мировање за период </w:t>
      </w:r>
      <w:r w:rsidR="00D27E01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који истиче пре </w:t>
      </w:r>
      <w:r w:rsidR="007A3C79" w:rsidRPr="00300DE1">
        <w:rPr>
          <w:rFonts w:ascii="Times New Roman" w:hAnsi="Times New Roman" w:cs="Times New Roman"/>
          <w:sz w:val="24"/>
          <w:szCs w:val="24"/>
          <w:lang w:val="sr-Cyrl-RS"/>
        </w:rPr>
        <w:t>краја</w:t>
      </w:r>
      <w:r w:rsidR="00D27E01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 те школске године</w:t>
      </w:r>
      <w:r w:rsidR="005B708E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E381194" w14:textId="6EC21EC2" w:rsidR="007B7BCC" w:rsidRDefault="005B708E" w:rsidP="00E74937">
      <w:pPr>
        <w:pStyle w:val="ListParagraph"/>
        <w:ind w:left="284" w:firstLine="43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Студент задржава статус студента који се финансира из буџета за наредну школску годину, уколико му је </w:t>
      </w:r>
      <w:r w:rsidR="00F13D84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одобрено мировање </w:t>
      </w:r>
      <w:r w:rsidR="00D27E01" w:rsidRPr="00300DE1">
        <w:rPr>
          <w:rFonts w:ascii="Times New Roman" w:hAnsi="Times New Roman" w:cs="Times New Roman"/>
          <w:sz w:val="24"/>
          <w:szCs w:val="24"/>
          <w:lang w:val="sr-Cyrl-RS"/>
        </w:rPr>
        <w:t>у трајању од једне године</w:t>
      </w:r>
      <w:r w:rsidR="00F13D84" w:rsidRPr="00300D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300DE1">
        <w:rPr>
          <w:rFonts w:ascii="Times New Roman" w:hAnsi="Times New Roman" w:cs="Times New Roman"/>
          <w:sz w:val="24"/>
          <w:szCs w:val="24"/>
          <w:lang w:val="sr-Cyrl-RS"/>
        </w:rPr>
        <w:t>У осталим случајевима остварује право на буџетски статус по општим правилима, која се не односе на мировање.</w:t>
      </w:r>
    </w:p>
    <w:p w14:paraId="653D470C" w14:textId="09FFA90E" w:rsidR="008F455E" w:rsidRPr="000E553D" w:rsidRDefault="007B7BCC" w:rsidP="00BB64BB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A3C79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6A6FF4" w:rsidRPr="000E553D">
        <w:rPr>
          <w:rFonts w:ascii="Times New Roman" w:hAnsi="Times New Roman" w:cs="Times New Roman"/>
          <w:sz w:val="24"/>
          <w:szCs w:val="24"/>
          <w:lang w:val="sr-Cyrl-RS"/>
        </w:rPr>
        <w:t xml:space="preserve">а време мировања </w:t>
      </w:r>
      <w:r w:rsidR="007A3C79">
        <w:rPr>
          <w:rFonts w:ascii="Times New Roman" w:hAnsi="Times New Roman" w:cs="Times New Roman"/>
          <w:sz w:val="24"/>
          <w:szCs w:val="24"/>
          <w:lang w:val="sr-Cyrl-RS"/>
        </w:rPr>
        <w:t>студент</w:t>
      </w:r>
      <w:r w:rsidR="006A6FF4" w:rsidRPr="000E553D">
        <w:rPr>
          <w:rFonts w:ascii="Times New Roman" w:hAnsi="Times New Roman" w:cs="Times New Roman"/>
          <w:sz w:val="24"/>
          <w:szCs w:val="24"/>
          <w:lang w:val="sr-Cyrl-RS"/>
        </w:rPr>
        <w:t xml:space="preserve"> нема права студента, те не</w:t>
      </w:r>
      <w:r w:rsidR="00F13D84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6A6FF4" w:rsidRPr="000E5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3C79">
        <w:rPr>
          <w:rFonts w:ascii="Times New Roman" w:hAnsi="Times New Roman" w:cs="Times New Roman"/>
          <w:sz w:val="24"/>
          <w:szCs w:val="24"/>
          <w:lang w:val="sr-Cyrl-RS"/>
        </w:rPr>
        <w:t xml:space="preserve">ни </w:t>
      </w:r>
      <w:r w:rsidR="006A6FF4" w:rsidRPr="000E553D">
        <w:rPr>
          <w:rFonts w:ascii="Times New Roman" w:hAnsi="Times New Roman" w:cs="Times New Roman"/>
          <w:sz w:val="24"/>
          <w:szCs w:val="24"/>
          <w:lang w:val="sr-Cyrl-RS"/>
        </w:rPr>
        <w:t xml:space="preserve">право </w:t>
      </w:r>
      <w:r w:rsidR="00D27E01" w:rsidRPr="00D27E01">
        <w:rPr>
          <w:rFonts w:ascii="Times New Roman" w:hAnsi="Times New Roman" w:cs="Times New Roman"/>
          <w:sz w:val="24"/>
          <w:szCs w:val="24"/>
        </w:rPr>
        <w:t xml:space="preserve">на </w:t>
      </w:r>
      <w:r w:rsidR="00D27E01" w:rsidRPr="007A3C79">
        <w:rPr>
          <w:rFonts w:ascii="Times New Roman" w:hAnsi="Times New Roman" w:cs="Times New Roman"/>
          <w:sz w:val="24"/>
          <w:szCs w:val="24"/>
          <w:lang w:val="sr-Cyrl-RS"/>
        </w:rPr>
        <w:t>повластице које произлазе из статуса студента</w:t>
      </w:r>
      <w:r w:rsidR="006A6FF4" w:rsidRPr="000E5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7E0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6A6FF4" w:rsidRPr="000E553D">
        <w:rPr>
          <w:rFonts w:ascii="Times New Roman" w:hAnsi="Times New Roman" w:cs="Times New Roman"/>
          <w:sz w:val="24"/>
          <w:szCs w:val="24"/>
          <w:lang w:val="sr-Cyrl-RS"/>
        </w:rPr>
        <w:t xml:space="preserve">стипендију, кредит, </w:t>
      </w:r>
      <w:r w:rsidR="004A75A4" w:rsidRPr="000E553D">
        <w:rPr>
          <w:rFonts w:ascii="Times New Roman" w:hAnsi="Times New Roman" w:cs="Times New Roman"/>
          <w:sz w:val="24"/>
          <w:szCs w:val="24"/>
          <w:lang w:val="sr-Cyrl-RS"/>
        </w:rPr>
        <w:t xml:space="preserve">студентски </w:t>
      </w:r>
      <w:r w:rsidR="006A6FF4" w:rsidRPr="000E553D">
        <w:rPr>
          <w:rFonts w:ascii="Times New Roman" w:hAnsi="Times New Roman" w:cs="Times New Roman"/>
          <w:sz w:val="24"/>
          <w:szCs w:val="24"/>
          <w:lang w:val="sr-Cyrl-RS"/>
        </w:rPr>
        <w:t>дом, субвенционисану цену исхране у мензама итд.</w:t>
      </w:r>
      <w:r w:rsidR="00D27E0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B64BB" w:rsidRPr="000E55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3D84">
        <w:rPr>
          <w:rFonts w:ascii="Times New Roman" w:hAnsi="Times New Roman" w:cs="Times New Roman"/>
          <w:sz w:val="24"/>
          <w:szCs w:val="24"/>
          <w:lang w:val="sr-Cyrl-RS"/>
        </w:rPr>
        <w:t>односно за време мировања студент губи та права</w:t>
      </w:r>
      <w:r w:rsidR="00D27E01">
        <w:rPr>
          <w:rFonts w:ascii="Times New Roman" w:hAnsi="Times New Roman" w:cs="Times New Roman"/>
          <w:sz w:val="24"/>
          <w:szCs w:val="24"/>
          <w:lang w:val="sr-Cyrl-RS"/>
        </w:rPr>
        <w:t>, уколико их је раније стекао</w:t>
      </w:r>
      <w:r w:rsidR="00F13D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64BB" w:rsidRPr="000E553D">
        <w:rPr>
          <w:rFonts w:ascii="Times New Roman" w:hAnsi="Times New Roman" w:cs="Times New Roman"/>
          <w:sz w:val="24"/>
          <w:szCs w:val="24"/>
          <w:lang w:val="sr-Cyrl-RS"/>
        </w:rPr>
        <w:t>Треба обратити пажњу и на то да се према постојећим прописима време мировања рачуна у укупне године студирања приликом рангирања за студентске домове, стипендије и кредите.</w:t>
      </w:r>
    </w:p>
    <w:p w14:paraId="18D75BEA" w14:textId="5D02DEEB" w:rsidR="006A6FF4" w:rsidRPr="000E553D" w:rsidRDefault="000E553D" w:rsidP="006A6FF4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553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6A6FF4" w:rsidRPr="000E553D">
        <w:rPr>
          <w:rFonts w:ascii="Times New Roman" w:hAnsi="Times New Roman" w:cs="Times New Roman"/>
          <w:sz w:val="24"/>
          <w:szCs w:val="24"/>
          <w:lang w:val="sr-Cyrl-CS"/>
        </w:rPr>
        <w:t>Прописима није регулисан број студената којима може бити одобрено мировање, али јесте укупан број буџетских студената, о чему треба водити рачуна приликом одобравања мировања.</w:t>
      </w:r>
    </w:p>
    <w:p w14:paraId="1F129DD2" w14:textId="429056AC" w:rsidR="00BB64BB" w:rsidRPr="000E553D" w:rsidRDefault="000E553D" w:rsidP="006A6FF4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553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B64BB" w:rsidRPr="000E553D">
        <w:rPr>
          <w:rFonts w:ascii="Times New Roman" w:hAnsi="Times New Roman" w:cs="Times New Roman"/>
          <w:sz w:val="24"/>
          <w:szCs w:val="24"/>
          <w:lang w:val="sr-Cyrl-CS"/>
        </w:rPr>
        <w:t>Студент у статусу мировања не може конкурисати за програме мобилности, јер му мирују права студента.</w:t>
      </w:r>
    </w:p>
    <w:p w14:paraId="50F40DEB" w14:textId="7244F33F" w:rsidR="00613499" w:rsidRPr="000E553D" w:rsidRDefault="000E553D" w:rsidP="000E553D">
      <w:pPr>
        <w:pStyle w:val="ListParagraph"/>
        <w:ind w:left="284"/>
        <w:jc w:val="both"/>
        <w:rPr>
          <w:lang w:val="sr-Cyrl-CS"/>
        </w:rPr>
      </w:pPr>
      <w:r w:rsidRPr="000E553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C320A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BB64BB" w:rsidRPr="000E553D">
        <w:rPr>
          <w:rFonts w:ascii="Times New Roman" w:hAnsi="Times New Roman" w:cs="Times New Roman"/>
          <w:sz w:val="24"/>
          <w:szCs w:val="24"/>
          <w:lang w:val="sr-Cyrl-CS"/>
        </w:rPr>
        <w:t>ировањ</w:t>
      </w:r>
      <w:r w:rsidR="00D777F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B64BB" w:rsidRPr="000E553D">
        <w:rPr>
          <w:rFonts w:ascii="Times New Roman" w:hAnsi="Times New Roman" w:cs="Times New Roman"/>
          <w:sz w:val="24"/>
          <w:szCs w:val="24"/>
          <w:lang w:val="sr-Cyrl-CS"/>
        </w:rPr>
        <w:t xml:space="preserve"> се одобрава на захтев студента, којим између осталог захтева да се обавезе факултета према њему одложе</w:t>
      </w:r>
      <w:r w:rsidR="004A75A4" w:rsidRPr="000E553D">
        <w:rPr>
          <w:rFonts w:ascii="Times New Roman" w:hAnsi="Times New Roman" w:cs="Times New Roman"/>
          <w:sz w:val="24"/>
          <w:szCs w:val="24"/>
          <w:lang w:val="sr-Cyrl-CS"/>
        </w:rPr>
        <w:t xml:space="preserve"> или не врше, те с</w:t>
      </w:r>
      <w:r w:rsidR="00BB64BB" w:rsidRPr="000E553D">
        <w:rPr>
          <w:rFonts w:ascii="Times New Roman" w:hAnsi="Times New Roman" w:cs="Times New Roman"/>
          <w:sz w:val="24"/>
          <w:szCs w:val="24"/>
          <w:lang w:val="sr-Cyrl-CS"/>
        </w:rPr>
        <w:t>татус мировања не утиче на обавезу студента да плати школарину</w:t>
      </w:r>
      <w:r w:rsidR="002F64B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A3C79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се одобри мировање на период од једне године, студент је дужан школарину само за једну школску годину. Уколико се одобри мировање на краћи период у оквиру исте школске године, студент је дужан целу школарину за ту школску годину.  </w:t>
      </w:r>
    </w:p>
    <w:p w14:paraId="77A52294" w14:textId="77777777" w:rsidR="00613499" w:rsidRPr="000E553D" w:rsidRDefault="00613499" w:rsidP="00C914CF">
      <w:pPr>
        <w:jc w:val="both"/>
        <w:rPr>
          <w:lang w:val="sr-Cyrl-CS"/>
        </w:rPr>
      </w:pPr>
    </w:p>
    <w:sectPr w:rsidR="00613499" w:rsidRPr="000E553D" w:rsidSect="00251DFA">
      <w:type w:val="continuous"/>
      <w:pgSz w:w="11907" w:h="16840" w:code="1"/>
      <w:pgMar w:top="1800" w:right="1559" w:bottom="794" w:left="1701" w:header="289" w:footer="28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D6DAC" w14:textId="77777777" w:rsidR="00E805AB" w:rsidRDefault="00E805AB" w:rsidP="00224FA0">
      <w:r>
        <w:separator/>
      </w:r>
    </w:p>
  </w:endnote>
  <w:endnote w:type="continuationSeparator" w:id="0">
    <w:p w14:paraId="1A97C625" w14:textId="77777777" w:rsidR="00E805AB" w:rsidRDefault="00E805AB" w:rsidP="0022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5BF74" w14:textId="77777777" w:rsidR="00E805AB" w:rsidRDefault="00E805AB" w:rsidP="00224FA0">
      <w:r>
        <w:separator/>
      </w:r>
    </w:p>
  </w:footnote>
  <w:footnote w:type="continuationSeparator" w:id="0">
    <w:p w14:paraId="65873F96" w14:textId="77777777" w:rsidR="00E805AB" w:rsidRDefault="00E805AB" w:rsidP="0022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72"/>
    <w:multiLevelType w:val="hybridMultilevel"/>
    <w:tmpl w:val="72906632"/>
    <w:lvl w:ilvl="0" w:tplc="F1A857D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3B55649"/>
    <w:multiLevelType w:val="hybridMultilevel"/>
    <w:tmpl w:val="FEF81702"/>
    <w:lvl w:ilvl="0" w:tplc="F1A857D2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 w15:restartNumberingAfterBreak="0">
    <w:nsid w:val="05F23623"/>
    <w:multiLevelType w:val="hybridMultilevel"/>
    <w:tmpl w:val="381CF2B6"/>
    <w:lvl w:ilvl="0" w:tplc="F1A8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730E"/>
    <w:multiLevelType w:val="hybridMultilevel"/>
    <w:tmpl w:val="10C6C20E"/>
    <w:lvl w:ilvl="0" w:tplc="85AA5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03C76"/>
    <w:multiLevelType w:val="hybridMultilevel"/>
    <w:tmpl w:val="7B40E2C6"/>
    <w:lvl w:ilvl="0" w:tplc="F1A8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23ED"/>
    <w:multiLevelType w:val="hybridMultilevel"/>
    <w:tmpl w:val="F22880E2"/>
    <w:lvl w:ilvl="0" w:tplc="F1A857D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FF72CD2"/>
    <w:multiLevelType w:val="hybridMultilevel"/>
    <w:tmpl w:val="7B7009E4"/>
    <w:lvl w:ilvl="0" w:tplc="4DE2434E">
      <w:start w:val="1"/>
      <w:numFmt w:val="decimal"/>
      <w:lvlText w:val="%1."/>
      <w:lvlJc w:val="left"/>
      <w:pPr>
        <w:ind w:left="7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1150E8D"/>
    <w:multiLevelType w:val="hybridMultilevel"/>
    <w:tmpl w:val="ED14D072"/>
    <w:lvl w:ilvl="0" w:tplc="552AA4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603217"/>
    <w:multiLevelType w:val="hybridMultilevel"/>
    <w:tmpl w:val="92380A26"/>
    <w:lvl w:ilvl="0" w:tplc="F90A8A14">
      <w:numFmt w:val="bullet"/>
      <w:lvlText w:val="•"/>
      <w:lvlJc w:val="left"/>
      <w:pPr>
        <w:ind w:left="720" w:hanging="360"/>
      </w:pPr>
      <w:rPr>
        <w:rFonts w:ascii="Calibri" w:eastAsia="Calibri" w:hAnsi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F8A"/>
    <w:multiLevelType w:val="hybridMultilevel"/>
    <w:tmpl w:val="0CAEE9F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F5321"/>
    <w:multiLevelType w:val="hybridMultilevel"/>
    <w:tmpl w:val="B6F8BE94"/>
    <w:lvl w:ilvl="0" w:tplc="F1A857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38745A"/>
    <w:multiLevelType w:val="hybridMultilevel"/>
    <w:tmpl w:val="E3E8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A46EC"/>
    <w:multiLevelType w:val="hybridMultilevel"/>
    <w:tmpl w:val="2B5852BC"/>
    <w:lvl w:ilvl="0" w:tplc="F1A8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F0DDE"/>
    <w:multiLevelType w:val="hybridMultilevel"/>
    <w:tmpl w:val="85429A92"/>
    <w:lvl w:ilvl="0" w:tplc="9B4ADF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8278A"/>
    <w:multiLevelType w:val="hybridMultilevel"/>
    <w:tmpl w:val="40EE4F84"/>
    <w:lvl w:ilvl="0" w:tplc="DA14C8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35DDD"/>
    <w:multiLevelType w:val="hybridMultilevel"/>
    <w:tmpl w:val="4BB85FE8"/>
    <w:lvl w:ilvl="0" w:tplc="F1A8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A4D55"/>
    <w:multiLevelType w:val="hybridMultilevel"/>
    <w:tmpl w:val="46E4F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12C14"/>
    <w:multiLevelType w:val="hybridMultilevel"/>
    <w:tmpl w:val="C46CE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255F3"/>
    <w:multiLevelType w:val="hybridMultilevel"/>
    <w:tmpl w:val="4184DFFA"/>
    <w:lvl w:ilvl="0" w:tplc="F1A8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8222055"/>
    <w:multiLevelType w:val="hybridMultilevel"/>
    <w:tmpl w:val="B106DD54"/>
    <w:lvl w:ilvl="0" w:tplc="97FE839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041BE"/>
    <w:multiLevelType w:val="hybridMultilevel"/>
    <w:tmpl w:val="A29CB6B8"/>
    <w:lvl w:ilvl="0" w:tplc="F1A8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44546"/>
    <w:multiLevelType w:val="hybridMultilevel"/>
    <w:tmpl w:val="67883600"/>
    <w:lvl w:ilvl="0" w:tplc="4B8A72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3781D"/>
    <w:multiLevelType w:val="hybridMultilevel"/>
    <w:tmpl w:val="6736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C657B"/>
    <w:multiLevelType w:val="hybridMultilevel"/>
    <w:tmpl w:val="F89E8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504AC"/>
    <w:multiLevelType w:val="singleLevel"/>
    <w:tmpl w:val="BBB6CE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8EC4BB2"/>
    <w:multiLevelType w:val="hybridMultilevel"/>
    <w:tmpl w:val="78909D6C"/>
    <w:lvl w:ilvl="0" w:tplc="DA14C8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51290"/>
    <w:multiLevelType w:val="hybridMultilevel"/>
    <w:tmpl w:val="80E0AA72"/>
    <w:lvl w:ilvl="0" w:tplc="F1A8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33C7F"/>
    <w:multiLevelType w:val="hybridMultilevel"/>
    <w:tmpl w:val="4320A53E"/>
    <w:lvl w:ilvl="0" w:tplc="F1A857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3F5285"/>
    <w:multiLevelType w:val="hybridMultilevel"/>
    <w:tmpl w:val="51CC5BC8"/>
    <w:lvl w:ilvl="0" w:tplc="DA14C8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322D2"/>
    <w:multiLevelType w:val="hybridMultilevel"/>
    <w:tmpl w:val="4B42B870"/>
    <w:lvl w:ilvl="0" w:tplc="DA14C8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75BBA"/>
    <w:multiLevelType w:val="hybridMultilevel"/>
    <w:tmpl w:val="81CCDA38"/>
    <w:lvl w:ilvl="0" w:tplc="F1A8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62167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714E6"/>
    <w:multiLevelType w:val="hybridMultilevel"/>
    <w:tmpl w:val="04407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B5F44"/>
    <w:multiLevelType w:val="hybridMultilevel"/>
    <w:tmpl w:val="A42A8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C1220"/>
    <w:multiLevelType w:val="hybridMultilevel"/>
    <w:tmpl w:val="0C8C9EF8"/>
    <w:lvl w:ilvl="0" w:tplc="F1A8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86FF5"/>
    <w:multiLevelType w:val="hybridMultilevel"/>
    <w:tmpl w:val="E4005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81E93"/>
    <w:multiLevelType w:val="hybridMultilevel"/>
    <w:tmpl w:val="71A8C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BF3ACD"/>
    <w:multiLevelType w:val="hybridMultilevel"/>
    <w:tmpl w:val="AB208AF2"/>
    <w:lvl w:ilvl="0" w:tplc="C8482054">
      <w:start w:val="1"/>
      <w:numFmt w:val="decimal"/>
      <w:lvlText w:val="%1."/>
      <w:lvlJc w:val="left"/>
      <w:pPr>
        <w:ind w:left="7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 w15:restartNumberingAfterBreak="0">
    <w:nsid w:val="6D076C51"/>
    <w:multiLevelType w:val="hybridMultilevel"/>
    <w:tmpl w:val="6608A436"/>
    <w:lvl w:ilvl="0" w:tplc="2EF25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D26127E"/>
    <w:multiLevelType w:val="hybridMultilevel"/>
    <w:tmpl w:val="6750EAE6"/>
    <w:lvl w:ilvl="0" w:tplc="82B625E6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D604C8"/>
    <w:multiLevelType w:val="hybridMultilevel"/>
    <w:tmpl w:val="47200AEC"/>
    <w:lvl w:ilvl="0" w:tplc="F1A857D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56AB9"/>
    <w:multiLevelType w:val="hybridMultilevel"/>
    <w:tmpl w:val="10C48E26"/>
    <w:lvl w:ilvl="0" w:tplc="F1A8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678F8"/>
    <w:multiLevelType w:val="hybridMultilevel"/>
    <w:tmpl w:val="28E06608"/>
    <w:lvl w:ilvl="0" w:tplc="F1A8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870CF4"/>
    <w:multiLevelType w:val="hybridMultilevel"/>
    <w:tmpl w:val="7CFEAD46"/>
    <w:lvl w:ilvl="0" w:tplc="2A008B60">
      <w:start w:val="6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5E220FF"/>
    <w:multiLevelType w:val="hybridMultilevel"/>
    <w:tmpl w:val="BD0A9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86A27"/>
    <w:multiLevelType w:val="hybridMultilevel"/>
    <w:tmpl w:val="44EC7E06"/>
    <w:lvl w:ilvl="0" w:tplc="F1A8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D3170"/>
    <w:multiLevelType w:val="hybridMultilevel"/>
    <w:tmpl w:val="58E0F730"/>
    <w:lvl w:ilvl="0" w:tplc="6A6E5F4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92175"/>
    <w:multiLevelType w:val="hybridMultilevel"/>
    <w:tmpl w:val="293C4936"/>
    <w:lvl w:ilvl="0" w:tplc="F1A8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273BF"/>
    <w:multiLevelType w:val="hybridMultilevel"/>
    <w:tmpl w:val="689E13FA"/>
    <w:lvl w:ilvl="0" w:tplc="F1A8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9"/>
  </w:num>
  <w:num w:numId="5">
    <w:abstractNumId w:val="43"/>
  </w:num>
  <w:num w:numId="6">
    <w:abstractNumId w:val="39"/>
  </w:num>
  <w:num w:numId="7">
    <w:abstractNumId w:val="25"/>
  </w:num>
  <w:num w:numId="8">
    <w:abstractNumId w:val="38"/>
  </w:num>
  <w:num w:numId="9">
    <w:abstractNumId w:val="20"/>
  </w:num>
  <w:num w:numId="10">
    <w:abstractNumId w:val="26"/>
  </w:num>
  <w:num w:numId="11">
    <w:abstractNumId w:val="14"/>
  </w:num>
  <w:num w:numId="12">
    <w:abstractNumId w:val="29"/>
  </w:num>
  <w:num w:numId="13">
    <w:abstractNumId w:val="30"/>
  </w:num>
  <w:num w:numId="14">
    <w:abstractNumId w:val="36"/>
  </w:num>
  <w:num w:numId="15">
    <w:abstractNumId w:val="8"/>
  </w:num>
  <w:num w:numId="16">
    <w:abstractNumId w:val="6"/>
  </w:num>
  <w:num w:numId="17">
    <w:abstractNumId w:val="37"/>
  </w:num>
  <w:num w:numId="18">
    <w:abstractNumId w:val="17"/>
  </w:num>
  <w:num w:numId="19">
    <w:abstractNumId w:val="35"/>
  </w:num>
  <w:num w:numId="20">
    <w:abstractNumId w:val="13"/>
  </w:num>
  <w:num w:numId="21">
    <w:abstractNumId w:val="22"/>
  </w:num>
  <w:num w:numId="22">
    <w:abstractNumId w:val="42"/>
  </w:num>
  <w:num w:numId="23">
    <w:abstractNumId w:val="21"/>
  </w:num>
  <w:num w:numId="24">
    <w:abstractNumId w:val="34"/>
  </w:num>
  <w:num w:numId="25">
    <w:abstractNumId w:val="40"/>
  </w:num>
  <w:num w:numId="26">
    <w:abstractNumId w:val="45"/>
  </w:num>
  <w:num w:numId="27">
    <w:abstractNumId w:val="1"/>
  </w:num>
  <w:num w:numId="28">
    <w:abstractNumId w:val="48"/>
  </w:num>
  <w:num w:numId="29">
    <w:abstractNumId w:val="4"/>
  </w:num>
  <w:num w:numId="30">
    <w:abstractNumId w:val="27"/>
  </w:num>
  <w:num w:numId="31">
    <w:abstractNumId w:val="12"/>
  </w:num>
  <w:num w:numId="32">
    <w:abstractNumId w:val="15"/>
  </w:num>
  <w:num w:numId="33">
    <w:abstractNumId w:val="18"/>
  </w:num>
  <w:num w:numId="34">
    <w:abstractNumId w:val="0"/>
  </w:num>
  <w:num w:numId="35">
    <w:abstractNumId w:val="23"/>
  </w:num>
  <w:num w:numId="36">
    <w:abstractNumId w:val="41"/>
  </w:num>
  <w:num w:numId="37">
    <w:abstractNumId w:val="11"/>
  </w:num>
  <w:num w:numId="38">
    <w:abstractNumId w:val="44"/>
  </w:num>
  <w:num w:numId="39">
    <w:abstractNumId w:val="16"/>
  </w:num>
  <w:num w:numId="40">
    <w:abstractNumId w:val="46"/>
  </w:num>
  <w:num w:numId="41">
    <w:abstractNumId w:val="33"/>
  </w:num>
  <w:num w:numId="42">
    <w:abstractNumId w:val="5"/>
  </w:num>
  <w:num w:numId="43">
    <w:abstractNumId w:val="28"/>
  </w:num>
  <w:num w:numId="44">
    <w:abstractNumId w:val="24"/>
  </w:num>
  <w:num w:numId="45">
    <w:abstractNumId w:val="32"/>
  </w:num>
  <w:num w:numId="46">
    <w:abstractNumId w:val="47"/>
  </w:num>
  <w:num w:numId="47">
    <w:abstractNumId w:val="31"/>
  </w:num>
  <w:num w:numId="48">
    <w:abstractNumId w:val="10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55"/>
    <w:rsid w:val="000143C5"/>
    <w:rsid w:val="00014877"/>
    <w:rsid w:val="00024B30"/>
    <w:rsid w:val="0004286A"/>
    <w:rsid w:val="00056860"/>
    <w:rsid w:val="00067F05"/>
    <w:rsid w:val="00093941"/>
    <w:rsid w:val="000A60AD"/>
    <w:rsid w:val="000B61DB"/>
    <w:rsid w:val="000D1D59"/>
    <w:rsid w:val="000D4824"/>
    <w:rsid w:val="000E553D"/>
    <w:rsid w:val="000F7459"/>
    <w:rsid w:val="0010644D"/>
    <w:rsid w:val="00122172"/>
    <w:rsid w:val="001324DD"/>
    <w:rsid w:val="00154FA8"/>
    <w:rsid w:val="00156F04"/>
    <w:rsid w:val="00161CD8"/>
    <w:rsid w:val="00175F4D"/>
    <w:rsid w:val="00182B86"/>
    <w:rsid w:val="00183C68"/>
    <w:rsid w:val="0018467B"/>
    <w:rsid w:val="00187418"/>
    <w:rsid w:val="00192B0F"/>
    <w:rsid w:val="00197AB1"/>
    <w:rsid w:val="001A5FAD"/>
    <w:rsid w:val="001A6224"/>
    <w:rsid w:val="001A6DBA"/>
    <w:rsid w:val="001B3D51"/>
    <w:rsid w:val="001B6AC9"/>
    <w:rsid w:val="001C3A06"/>
    <w:rsid w:val="001C7243"/>
    <w:rsid w:val="001C7871"/>
    <w:rsid w:val="001C79C3"/>
    <w:rsid w:val="001D66DD"/>
    <w:rsid w:val="001F06A8"/>
    <w:rsid w:val="00211F59"/>
    <w:rsid w:val="00224FA0"/>
    <w:rsid w:val="00227C54"/>
    <w:rsid w:val="00232145"/>
    <w:rsid w:val="00233B56"/>
    <w:rsid w:val="00240916"/>
    <w:rsid w:val="00250AE2"/>
    <w:rsid w:val="00251DFA"/>
    <w:rsid w:val="00253E0A"/>
    <w:rsid w:val="00264991"/>
    <w:rsid w:val="00273CDE"/>
    <w:rsid w:val="002916C5"/>
    <w:rsid w:val="002C2E55"/>
    <w:rsid w:val="002C4022"/>
    <w:rsid w:val="002E03A7"/>
    <w:rsid w:val="002E3F3A"/>
    <w:rsid w:val="002F0F51"/>
    <w:rsid w:val="002F64B4"/>
    <w:rsid w:val="00300DE1"/>
    <w:rsid w:val="003057AB"/>
    <w:rsid w:val="003064D2"/>
    <w:rsid w:val="0030749E"/>
    <w:rsid w:val="00327D04"/>
    <w:rsid w:val="003337D0"/>
    <w:rsid w:val="00336308"/>
    <w:rsid w:val="003431BB"/>
    <w:rsid w:val="00371762"/>
    <w:rsid w:val="003859AB"/>
    <w:rsid w:val="00397607"/>
    <w:rsid w:val="003B204F"/>
    <w:rsid w:val="003B24BD"/>
    <w:rsid w:val="003B3679"/>
    <w:rsid w:val="003B5457"/>
    <w:rsid w:val="003C0A93"/>
    <w:rsid w:val="003C2659"/>
    <w:rsid w:val="003C5D42"/>
    <w:rsid w:val="003D2520"/>
    <w:rsid w:val="003D6086"/>
    <w:rsid w:val="003E4F93"/>
    <w:rsid w:val="003F3193"/>
    <w:rsid w:val="00417ACE"/>
    <w:rsid w:val="00420304"/>
    <w:rsid w:val="00424E63"/>
    <w:rsid w:val="00440799"/>
    <w:rsid w:val="004421DB"/>
    <w:rsid w:val="00454A2D"/>
    <w:rsid w:val="00484F68"/>
    <w:rsid w:val="004A75A4"/>
    <w:rsid w:val="004B102A"/>
    <w:rsid w:val="004B1C55"/>
    <w:rsid w:val="004C27CB"/>
    <w:rsid w:val="004C2F6D"/>
    <w:rsid w:val="004D33A0"/>
    <w:rsid w:val="004F1BDD"/>
    <w:rsid w:val="004F2170"/>
    <w:rsid w:val="00501BBC"/>
    <w:rsid w:val="0051008D"/>
    <w:rsid w:val="005161DA"/>
    <w:rsid w:val="00526693"/>
    <w:rsid w:val="00535127"/>
    <w:rsid w:val="005518AF"/>
    <w:rsid w:val="005620AD"/>
    <w:rsid w:val="00566F3C"/>
    <w:rsid w:val="005710D6"/>
    <w:rsid w:val="00581EDA"/>
    <w:rsid w:val="0059042D"/>
    <w:rsid w:val="005968BB"/>
    <w:rsid w:val="005B708E"/>
    <w:rsid w:val="005D12E8"/>
    <w:rsid w:val="005E17A0"/>
    <w:rsid w:val="005F3CDF"/>
    <w:rsid w:val="005F3D89"/>
    <w:rsid w:val="0060022E"/>
    <w:rsid w:val="0060403D"/>
    <w:rsid w:val="0060746F"/>
    <w:rsid w:val="00613499"/>
    <w:rsid w:val="00623745"/>
    <w:rsid w:val="00641200"/>
    <w:rsid w:val="00641E7F"/>
    <w:rsid w:val="006509C4"/>
    <w:rsid w:val="00653716"/>
    <w:rsid w:val="00653A38"/>
    <w:rsid w:val="00654A4D"/>
    <w:rsid w:val="006558AA"/>
    <w:rsid w:val="0067268E"/>
    <w:rsid w:val="00687942"/>
    <w:rsid w:val="006924DB"/>
    <w:rsid w:val="006A410B"/>
    <w:rsid w:val="006A6FF4"/>
    <w:rsid w:val="006D2994"/>
    <w:rsid w:val="006D3081"/>
    <w:rsid w:val="006E431A"/>
    <w:rsid w:val="00702B64"/>
    <w:rsid w:val="0070598A"/>
    <w:rsid w:val="00706A7A"/>
    <w:rsid w:val="007072D1"/>
    <w:rsid w:val="00714BF2"/>
    <w:rsid w:val="00752E06"/>
    <w:rsid w:val="00768CCE"/>
    <w:rsid w:val="00791E5C"/>
    <w:rsid w:val="007A3C79"/>
    <w:rsid w:val="007A65DE"/>
    <w:rsid w:val="007A7F26"/>
    <w:rsid w:val="007B1688"/>
    <w:rsid w:val="007B1E7B"/>
    <w:rsid w:val="007B47B8"/>
    <w:rsid w:val="007B722B"/>
    <w:rsid w:val="007B7BCC"/>
    <w:rsid w:val="007C63A6"/>
    <w:rsid w:val="007D07C2"/>
    <w:rsid w:val="007D396F"/>
    <w:rsid w:val="007D62BC"/>
    <w:rsid w:val="007E222C"/>
    <w:rsid w:val="007F4E52"/>
    <w:rsid w:val="00804053"/>
    <w:rsid w:val="008070DC"/>
    <w:rsid w:val="008178D7"/>
    <w:rsid w:val="00817B22"/>
    <w:rsid w:val="008322FA"/>
    <w:rsid w:val="0083735E"/>
    <w:rsid w:val="00857607"/>
    <w:rsid w:val="0086444F"/>
    <w:rsid w:val="00866A35"/>
    <w:rsid w:val="00875EFC"/>
    <w:rsid w:val="00880CDB"/>
    <w:rsid w:val="0088457A"/>
    <w:rsid w:val="00885D94"/>
    <w:rsid w:val="00895CFD"/>
    <w:rsid w:val="00897BAF"/>
    <w:rsid w:val="008A116E"/>
    <w:rsid w:val="008A14CB"/>
    <w:rsid w:val="008A4187"/>
    <w:rsid w:val="008A4C29"/>
    <w:rsid w:val="008A685E"/>
    <w:rsid w:val="008B3040"/>
    <w:rsid w:val="008B5805"/>
    <w:rsid w:val="008D0C51"/>
    <w:rsid w:val="008D0E79"/>
    <w:rsid w:val="008D1730"/>
    <w:rsid w:val="008D1D47"/>
    <w:rsid w:val="008E1E32"/>
    <w:rsid w:val="008F455E"/>
    <w:rsid w:val="008F6904"/>
    <w:rsid w:val="00901860"/>
    <w:rsid w:val="00904898"/>
    <w:rsid w:val="00914626"/>
    <w:rsid w:val="00915F4E"/>
    <w:rsid w:val="009171D1"/>
    <w:rsid w:val="00923F43"/>
    <w:rsid w:val="00926862"/>
    <w:rsid w:val="00950FAB"/>
    <w:rsid w:val="009524AF"/>
    <w:rsid w:val="00956D23"/>
    <w:rsid w:val="009610C5"/>
    <w:rsid w:val="009717EE"/>
    <w:rsid w:val="009B3404"/>
    <w:rsid w:val="009C7D56"/>
    <w:rsid w:val="009D2D7A"/>
    <w:rsid w:val="009D3312"/>
    <w:rsid w:val="009E0DB2"/>
    <w:rsid w:val="00A04422"/>
    <w:rsid w:val="00A0485F"/>
    <w:rsid w:val="00A056C2"/>
    <w:rsid w:val="00A174B2"/>
    <w:rsid w:val="00A22E93"/>
    <w:rsid w:val="00A4224E"/>
    <w:rsid w:val="00A446E4"/>
    <w:rsid w:val="00A5098C"/>
    <w:rsid w:val="00A52D5E"/>
    <w:rsid w:val="00A54D20"/>
    <w:rsid w:val="00A66B99"/>
    <w:rsid w:val="00A70349"/>
    <w:rsid w:val="00A736AF"/>
    <w:rsid w:val="00A80DB7"/>
    <w:rsid w:val="00A972C4"/>
    <w:rsid w:val="00AC3523"/>
    <w:rsid w:val="00AC42D2"/>
    <w:rsid w:val="00AC7145"/>
    <w:rsid w:val="00AE4FDC"/>
    <w:rsid w:val="00AE5029"/>
    <w:rsid w:val="00AF6FB7"/>
    <w:rsid w:val="00B02338"/>
    <w:rsid w:val="00B10357"/>
    <w:rsid w:val="00B36079"/>
    <w:rsid w:val="00B55199"/>
    <w:rsid w:val="00B64EB2"/>
    <w:rsid w:val="00B7194A"/>
    <w:rsid w:val="00B7442A"/>
    <w:rsid w:val="00B82EBB"/>
    <w:rsid w:val="00B9513D"/>
    <w:rsid w:val="00BA110E"/>
    <w:rsid w:val="00BA6295"/>
    <w:rsid w:val="00BA6C64"/>
    <w:rsid w:val="00BA7224"/>
    <w:rsid w:val="00BB51E7"/>
    <w:rsid w:val="00BB64BB"/>
    <w:rsid w:val="00BC0465"/>
    <w:rsid w:val="00BC320A"/>
    <w:rsid w:val="00BC5144"/>
    <w:rsid w:val="00BC78CB"/>
    <w:rsid w:val="00BD059C"/>
    <w:rsid w:val="00BD1A5E"/>
    <w:rsid w:val="00BD4F47"/>
    <w:rsid w:val="00BE350A"/>
    <w:rsid w:val="00C011AA"/>
    <w:rsid w:val="00C023B9"/>
    <w:rsid w:val="00C12F57"/>
    <w:rsid w:val="00C133F5"/>
    <w:rsid w:val="00C236D5"/>
    <w:rsid w:val="00C23F37"/>
    <w:rsid w:val="00C27659"/>
    <w:rsid w:val="00C45DF0"/>
    <w:rsid w:val="00C509D6"/>
    <w:rsid w:val="00C61BF6"/>
    <w:rsid w:val="00C62143"/>
    <w:rsid w:val="00C728EE"/>
    <w:rsid w:val="00C75171"/>
    <w:rsid w:val="00C75BC7"/>
    <w:rsid w:val="00C771E7"/>
    <w:rsid w:val="00C77A16"/>
    <w:rsid w:val="00C77FD7"/>
    <w:rsid w:val="00C870E6"/>
    <w:rsid w:val="00C90337"/>
    <w:rsid w:val="00C914CF"/>
    <w:rsid w:val="00C94608"/>
    <w:rsid w:val="00CB4CBC"/>
    <w:rsid w:val="00CB504D"/>
    <w:rsid w:val="00CB5E97"/>
    <w:rsid w:val="00CB68CF"/>
    <w:rsid w:val="00CC18DA"/>
    <w:rsid w:val="00CC2125"/>
    <w:rsid w:val="00CC67BB"/>
    <w:rsid w:val="00CE0003"/>
    <w:rsid w:val="00CE4000"/>
    <w:rsid w:val="00CE6581"/>
    <w:rsid w:val="00D048DC"/>
    <w:rsid w:val="00D27E01"/>
    <w:rsid w:val="00D312BF"/>
    <w:rsid w:val="00D36B3B"/>
    <w:rsid w:val="00D374A7"/>
    <w:rsid w:val="00D43A14"/>
    <w:rsid w:val="00D509B7"/>
    <w:rsid w:val="00D63034"/>
    <w:rsid w:val="00D63640"/>
    <w:rsid w:val="00D77021"/>
    <w:rsid w:val="00D777F4"/>
    <w:rsid w:val="00D83195"/>
    <w:rsid w:val="00DA6EBC"/>
    <w:rsid w:val="00DC21BD"/>
    <w:rsid w:val="00DC38AD"/>
    <w:rsid w:val="00DE24DF"/>
    <w:rsid w:val="00DE4253"/>
    <w:rsid w:val="00DE4AD2"/>
    <w:rsid w:val="00E0246C"/>
    <w:rsid w:val="00E23AE7"/>
    <w:rsid w:val="00E252B9"/>
    <w:rsid w:val="00E32D7D"/>
    <w:rsid w:val="00E37664"/>
    <w:rsid w:val="00E41FDF"/>
    <w:rsid w:val="00E429C2"/>
    <w:rsid w:val="00E44C6F"/>
    <w:rsid w:val="00E50C20"/>
    <w:rsid w:val="00E74937"/>
    <w:rsid w:val="00E805AB"/>
    <w:rsid w:val="00E826E8"/>
    <w:rsid w:val="00E937E1"/>
    <w:rsid w:val="00EA310D"/>
    <w:rsid w:val="00EA3CDC"/>
    <w:rsid w:val="00EB4338"/>
    <w:rsid w:val="00ED18C7"/>
    <w:rsid w:val="00ED3349"/>
    <w:rsid w:val="00EE23F0"/>
    <w:rsid w:val="00EF1F33"/>
    <w:rsid w:val="00EF5788"/>
    <w:rsid w:val="00F01196"/>
    <w:rsid w:val="00F01385"/>
    <w:rsid w:val="00F04B39"/>
    <w:rsid w:val="00F07E18"/>
    <w:rsid w:val="00F13D84"/>
    <w:rsid w:val="00F155E4"/>
    <w:rsid w:val="00F16504"/>
    <w:rsid w:val="00F167E2"/>
    <w:rsid w:val="00F40A24"/>
    <w:rsid w:val="00F4373F"/>
    <w:rsid w:val="00F471FE"/>
    <w:rsid w:val="00F63E24"/>
    <w:rsid w:val="00F74DEA"/>
    <w:rsid w:val="00F91857"/>
    <w:rsid w:val="00F92F7B"/>
    <w:rsid w:val="00FB47B5"/>
    <w:rsid w:val="00FB5238"/>
    <w:rsid w:val="00FE7BE6"/>
    <w:rsid w:val="00FF59F4"/>
    <w:rsid w:val="00FF7A32"/>
    <w:rsid w:val="01262F48"/>
    <w:rsid w:val="014073BB"/>
    <w:rsid w:val="01A85D77"/>
    <w:rsid w:val="01E84CAD"/>
    <w:rsid w:val="01F7A3A7"/>
    <w:rsid w:val="02899178"/>
    <w:rsid w:val="0295C716"/>
    <w:rsid w:val="02984DA9"/>
    <w:rsid w:val="03571D72"/>
    <w:rsid w:val="035770F3"/>
    <w:rsid w:val="0448DD2F"/>
    <w:rsid w:val="044B459D"/>
    <w:rsid w:val="04952AE1"/>
    <w:rsid w:val="04D8295A"/>
    <w:rsid w:val="05137809"/>
    <w:rsid w:val="054C3C98"/>
    <w:rsid w:val="05FB7985"/>
    <w:rsid w:val="061605D2"/>
    <w:rsid w:val="06267F73"/>
    <w:rsid w:val="064E429C"/>
    <w:rsid w:val="066CA6F3"/>
    <w:rsid w:val="06C3A09B"/>
    <w:rsid w:val="072719E3"/>
    <w:rsid w:val="07467032"/>
    <w:rsid w:val="07940870"/>
    <w:rsid w:val="07EC8E4F"/>
    <w:rsid w:val="07F445A6"/>
    <w:rsid w:val="0805B2A5"/>
    <w:rsid w:val="08B1121D"/>
    <w:rsid w:val="08E0EE52"/>
    <w:rsid w:val="08F0DE56"/>
    <w:rsid w:val="09289999"/>
    <w:rsid w:val="09314B7D"/>
    <w:rsid w:val="09B58583"/>
    <w:rsid w:val="09C2E5DE"/>
    <w:rsid w:val="09F3961F"/>
    <w:rsid w:val="09FAB067"/>
    <w:rsid w:val="0A24B193"/>
    <w:rsid w:val="0A2671F6"/>
    <w:rsid w:val="0A747E93"/>
    <w:rsid w:val="0ABD8AE8"/>
    <w:rsid w:val="0B46BE26"/>
    <w:rsid w:val="0B81776C"/>
    <w:rsid w:val="0BAB252C"/>
    <w:rsid w:val="0BEE6FA6"/>
    <w:rsid w:val="0C50FBCB"/>
    <w:rsid w:val="0C9C8EBD"/>
    <w:rsid w:val="0CD19CD0"/>
    <w:rsid w:val="0D118634"/>
    <w:rsid w:val="0D1CAB29"/>
    <w:rsid w:val="0D26B5E7"/>
    <w:rsid w:val="0D4FDC43"/>
    <w:rsid w:val="0D656205"/>
    <w:rsid w:val="0D8E55E7"/>
    <w:rsid w:val="0DA72B64"/>
    <w:rsid w:val="0E103038"/>
    <w:rsid w:val="0E66D9EC"/>
    <w:rsid w:val="0EA74016"/>
    <w:rsid w:val="0EB61E15"/>
    <w:rsid w:val="0ED44C50"/>
    <w:rsid w:val="0F1BD574"/>
    <w:rsid w:val="0F349260"/>
    <w:rsid w:val="0F363A1E"/>
    <w:rsid w:val="0F3C5A5F"/>
    <w:rsid w:val="0F3D6A6A"/>
    <w:rsid w:val="0F523800"/>
    <w:rsid w:val="0F81836B"/>
    <w:rsid w:val="0FAA1EB8"/>
    <w:rsid w:val="0FE2F4F7"/>
    <w:rsid w:val="0FFA8792"/>
    <w:rsid w:val="102E638C"/>
    <w:rsid w:val="10445A5F"/>
    <w:rsid w:val="10477827"/>
    <w:rsid w:val="10A80610"/>
    <w:rsid w:val="10DEB0C5"/>
    <w:rsid w:val="1120DA42"/>
    <w:rsid w:val="112C2DA5"/>
    <w:rsid w:val="11300FA2"/>
    <w:rsid w:val="11C6A685"/>
    <w:rsid w:val="11CF43E8"/>
    <w:rsid w:val="11DA3103"/>
    <w:rsid w:val="11FB4CF3"/>
    <w:rsid w:val="122E0A27"/>
    <w:rsid w:val="12BF47CB"/>
    <w:rsid w:val="12F3838D"/>
    <w:rsid w:val="130D70A4"/>
    <w:rsid w:val="13239B28"/>
    <w:rsid w:val="1339E2E4"/>
    <w:rsid w:val="14092B2A"/>
    <w:rsid w:val="149A0899"/>
    <w:rsid w:val="14BA4062"/>
    <w:rsid w:val="152AE8F3"/>
    <w:rsid w:val="15337B81"/>
    <w:rsid w:val="158E0CEC"/>
    <w:rsid w:val="15B5B33D"/>
    <w:rsid w:val="15C15B2A"/>
    <w:rsid w:val="1640E1D2"/>
    <w:rsid w:val="168316C0"/>
    <w:rsid w:val="16C7FC7B"/>
    <w:rsid w:val="16D40F43"/>
    <w:rsid w:val="16D885F7"/>
    <w:rsid w:val="1708BD65"/>
    <w:rsid w:val="170EF3F3"/>
    <w:rsid w:val="1726DD8D"/>
    <w:rsid w:val="1754EE74"/>
    <w:rsid w:val="1798F399"/>
    <w:rsid w:val="17C90A95"/>
    <w:rsid w:val="192EE8F7"/>
    <w:rsid w:val="193EB5E7"/>
    <w:rsid w:val="1943057F"/>
    <w:rsid w:val="19C496B2"/>
    <w:rsid w:val="19D248B6"/>
    <w:rsid w:val="19E91293"/>
    <w:rsid w:val="1A209345"/>
    <w:rsid w:val="1AED04AE"/>
    <w:rsid w:val="1B1549D4"/>
    <w:rsid w:val="1B82CED7"/>
    <w:rsid w:val="1C11958E"/>
    <w:rsid w:val="1C13155C"/>
    <w:rsid w:val="1C296146"/>
    <w:rsid w:val="1CA894A7"/>
    <w:rsid w:val="1D133062"/>
    <w:rsid w:val="1D13ACAC"/>
    <w:rsid w:val="1D1A7FDA"/>
    <w:rsid w:val="1D5BEBD4"/>
    <w:rsid w:val="1DD63D2C"/>
    <w:rsid w:val="1DF45F31"/>
    <w:rsid w:val="1DFA084A"/>
    <w:rsid w:val="1E109E62"/>
    <w:rsid w:val="1F087B58"/>
    <w:rsid w:val="1FAE42C6"/>
    <w:rsid w:val="1FD2CB8E"/>
    <w:rsid w:val="201631F7"/>
    <w:rsid w:val="20456944"/>
    <w:rsid w:val="205131E9"/>
    <w:rsid w:val="2058B6B9"/>
    <w:rsid w:val="2087FA5F"/>
    <w:rsid w:val="21096453"/>
    <w:rsid w:val="21097CE2"/>
    <w:rsid w:val="214E65C0"/>
    <w:rsid w:val="2172441C"/>
    <w:rsid w:val="2182BFE2"/>
    <w:rsid w:val="219B7DD9"/>
    <w:rsid w:val="21A234A7"/>
    <w:rsid w:val="21C020F5"/>
    <w:rsid w:val="21DC95E4"/>
    <w:rsid w:val="21FBDAD1"/>
    <w:rsid w:val="225BA7DB"/>
    <w:rsid w:val="22B361E5"/>
    <w:rsid w:val="2338BC85"/>
    <w:rsid w:val="235BACF1"/>
    <w:rsid w:val="23929A78"/>
    <w:rsid w:val="23C4AF0E"/>
    <w:rsid w:val="23E60054"/>
    <w:rsid w:val="241018C8"/>
    <w:rsid w:val="242FABE3"/>
    <w:rsid w:val="2458427E"/>
    <w:rsid w:val="245D05FA"/>
    <w:rsid w:val="245E0057"/>
    <w:rsid w:val="24792233"/>
    <w:rsid w:val="24792252"/>
    <w:rsid w:val="25035373"/>
    <w:rsid w:val="252007AA"/>
    <w:rsid w:val="25B63F85"/>
    <w:rsid w:val="25D3F9AE"/>
    <w:rsid w:val="26075D6C"/>
    <w:rsid w:val="269360A6"/>
    <w:rsid w:val="26E7CAB1"/>
    <w:rsid w:val="26EB354D"/>
    <w:rsid w:val="270533F9"/>
    <w:rsid w:val="27309FCE"/>
    <w:rsid w:val="27BF154F"/>
    <w:rsid w:val="27E184E4"/>
    <w:rsid w:val="280F2955"/>
    <w:rsid w:val="28240A52"/>
    <w:rsid w:val="28686EBD"/>
    <w:rsid w:val="288B8638"/>
    <w:rsid w:val="28AF39A1"/>
    <w:rsid w:val="28B0397E"/>
    <w:rsid w:val="28CAD1B5"/>
    <w:rsid w:val="28E6ED74"/>
    <w:rsid w:val="29181979"/>
    <w:rsid w:val="292ED811"/>
    <w:rsid w:val="292F30D1"/>
    <w:rsid w:val="29D43A9C"/>
    <w:rsid w:val="2A4306BC"/>
    <w:rsid w:val="2A4CFD31"/>
    <w:rsid w:val="2B0F8C57"/>
    <w:rsid w:val="2B64ECF3"/>
    <w:rsid w:val="2B7694E7"/>
    <w:rsid w:val="2B826B40"/>
    <w:rsid w:val="2B9300E7"/>
    <w:rsid w:val="2BA5F7DC"/>
    <w:rsid w:val="2BBAA0B8"/>
    <w:rsid w:val="2BBC0F21"/>
    <w:rsid w:val="2BCF2BBB"/>
    <w:rsid w:val="2C91494B"/>
    <w:rsid w:val="2DCBB732"/>
    <w:rsid w:val="2DF75042"/>
    <w:rsid w:val="2DFEDB45"/>
    <w:rsid w:val="2E099B4C"/>
    <w:rsid w:val="2E2BEBC0"/>
    <w:rsid w:val="2E713158"/>
    <w:rsid w:val="2ED4DAC8"/>
    <w:rsid w:val="2F23EAF7"/>
    <w:rsid w:val="2F90C3B9"/>
    <w:rsid w:val="2FAD8C3B"/>
    <w:rsid w:val="30B3B60F"/>
    <w:rsid w:val="30EDC0DF"/>
    <w:rsid w:val="315CE07A"/>
    <w:rsid w:val="315DC710"/>
    <w:rsid w:val="31697B91"/>
    <w:rsid w:val="316E5725"/>
    <w:rsid w:val="31AD46AC"/>
    <w:rsid w:val="31E77029"/>
    <w:rsid w:val="320229EB"/>
    <w:rsid w:val="3214E8B5"/>
    <w:rsid w:val="322A6900"/>
    <w:rsid w:val="323E398E"/>
    <w:rsid w:val="324A9A8D"/>
    <w:rsid w:val="331CE504"/>
    <w:rsid w:val="3382106B"/>
    <w:rsid w:val="33857C85"/>
    <w:rsid w:val="343B4F6E"/>
    <w:rsid w:val="343CEC2D"/>
    <w:rsid w:val="348CBA3B"/>
    <w:rsid w:val="349624CD"/>
    <w:rsid w:val="34A0BEB6"/>
    <w:rsid w:val="34A90E4E"/>
    <w:rsid w:val="34E3A31D"/>
    <w:rsid w:val="35637758"/>
    <w:rsid w:val="359FDF13"/>
    <w:rsid w:val="35F796FA"/>
    <w:rsid w:val="3671D564"/>
    <w:rsid w:val="368A2E68"/>
    <w:rsid w:val="3692FC7C"/>
    <w:rsid w:val="36C137EB"/>
    <w:rsid w:val="36E2C525"/>
    <w:rsid w:val="37335FE2"/>
    <w:rsid w:val="3746E763"/>
    <w:rsid w:val="378772BE"/>
    <w:rsid w:val="380C50A6"/>
    <w:rsid w:val="38F79F1E"/>
    <w:rsid w:val="38FA56DC"/>
    <w:rsid w:val="3924B351"/>
    <w:rsid w:val="3973785B"/>
    <w:rsid w:val="3A8FF9DB"/>
    <w:rsid w:val="3A9EB9EC"/>
    <w:rsid w:val="3AEAD5BC"/>
    <w:rsid w:val="3B4180D2"/>
    <w:rsid w:val="3B7D5078"/>
    <w:rsid w:val="3BBFB9AF"/>
    <w:rsid w:val="3BDF5A81"/>
    <w:rsid w:val="3C0D9E8D"/>
    <w:rsid w:val="3C6DE72C"/>
    <w:rsid w:val="3C95F008"/>
    <w:rsid w:val="3CE870D4"/>
    <w:rsid w:val="3CF783E2"/>
    <w:rsid w:val="3D86A75F"/>
    <w:rsid w:val="3E0923FF"/>
    <w:rsid w:val="3E5F1062"/>
    <w:rsid w:val="3E89112C"/>
    <w:rsid w:val="3F0E0C05"/>
    <w:rsid w:val="3F12F61F"/>
    <w:rsid w:val="3F4F1107"/>
    <w:rsid w:val="3F66DAB1"/>
    <w:rsid w:val="3FEDA425"/>
    <w:rsid w:val="408AAD91"/>
    <w:rsid w:val="40BC67EC"/>
    <w:rsid w:val="40DF712C"/>
    <w:rsid w:val="40F1E5CB"/>
    <w:rsid w:val="4145EE72"/>
    <w:rsid w:val="4178A951"/>
    <w:rsid w:val="419881E4"/>
    <w:rsid w:val="41A46C25"/>
    <w:rsid w:val="41E77C98"/>
    <w:rsid w:val="4249612F"/>
    <w:rsid w:val="4250E3DA"/>
    <w:rsid w:val="429F09D5"/>
    <w:rsid w:val="42C24553"/>
    <w:rsid w:val="42EB1C70"/>
    <w:rsid w:val="42F66E44"/>
    <w:rsid w:val="4300CEF0"/>
    <w:rsid w:val="430164C2"/>
    <w:rsid w:val="433E62A4"/>
    <w:rsid w:val="43FD6454"/>
    <w:rsid w:val="440506DA"/>
    <w:rsid w:val="441D3C7E"/>
    <w:rsid w:val="446222DE"/>
    <w:rsid w:val="44E1E38F"/>
    <w:rsid w:val="44E42A3E"/>
    <w:rsid w:val="45563FF6"/>
    <w:rsid w:val="456DED46"/>
    <w:rsid w:val="45769220"/>
    <w:rsid w:val="45BE603C"/>
    <w:rsid w:val="463E3B77"/>
    <w:rsid w:val="46553FEB"/>
    <w:rsid w:val="46B66B24"/>
    <w:rsid w:val="46BB45AB"/>
    <w:rsid w:val="46EFB380"/>
    <w:rsid w:val="4735BE3F"/>
    <w:rsid w:val="478CC374"/>
    <w:rsid w:val="4871CBF6"/>
    <w:rsid w:val="48800CEC"/>
    <w:rsid w:val="48D896A3"/>
    <w:rsid w:val="48F0A06B"/>
    <w:rsid w:val="48F8471F"/>
    <w:rsid w:val="49125D01"/>
    <w:rsid w:val="4A566F93"/>
    <w:rsid w:val="4A98B51D"/>
    <w:rsid w:val="4AA0CE88"/>
    <w:rsid w:val="4AE6B12A"/>
    <w:rsid w:val="4AFE179A"/>
    <w:rsid w:val="4B4B0E52"/>
    <w:rsid w:val="4BD31003"/>
    <w:rsid w:val="4BE96819"/>
    <w:rsid w:val="4C5DA87C"/>
    <w:rsid w:val="4C6CF4BC"/>
    <w:rsid w:val="4CB5B9E6"/>
    <w:rsid w:val="4CD2AAEF"/>
    <w:rsid w:val="4D0023E4"/>
    <w:rsid w:val="4D6B08F5"/>
    <w:rsid w:val="4D7505A9"/>
    <w:rsid w:val="4D86DDF2"/>
    <w:rsid w:val="4DB26495"/>
    <w:rsid w:val="4E4A9DEC"/>
    <w:rsid w:val="4E4D626A"/>
    <w:rsid w:val="4E5083C6"/>
    <w:rsid w:val="4E6EA091"/>
    <w:rsid w:val="4EC01C3F"/>
    <w:rsid w:val="4F3323B3"/>
    <w:rsid w:val="4F363917"/>
    <w:rsid w:val="4FB1C6FD"/>
    <w:rsid w:val="4FB6CB39"/>
    <w:rsid w:val="4FE025E2"/>
    <w:rsid w:val="4FECB96D"/>
    <w:rsid w:val="4FEF1505"/>
    <w:rsid w:val="50442BC3"/>
    <w:rsid w:val="5045DAD1"/>
    <w:rsid w:val="512C8F07"/>
    <w:rsid w:val="517013A8"/>
    <w:rsid w:val="518033C6"/>
    <w:rsid w:val="518C8C3D"/>
    <w:rsid w:val="51E27D70"/>
    <w:rsid w:val="52690020"/>
    <w:rsid w:val="52A7AAA2"/>
    <w:rsid w:val="52D251CE"/>
    <w:rsid w:val="5340A898"/>
    <w:rsid w:val="535E362D"/>
    <w:rsid w:val="53815369"/>
    <w:rsid w:val="539A303C"/>
    <w:rsid w:val="541D814E"/>
    <w:rsid w:val="542C1C42"/>
    <w:rsid w:val="5464BB1C"/>
    <w:rsid w:val="549ED659"/>
    <w:rsid w:val="54A7D629"/>
    <w:rsid w:val="54AA9D0E"/>
    <w:rsid w:val="54DFE933"/>
    <w:rsid w:val="55542820"/>
    <w:rsid w:val="555F250D"/>
    <w:rsid w:val="55732BA7"/>
    <w:rsid w:val="56466314"/>
    <w:rsid w:val="5679261C"/>
    <w:rsid w:val="567BEA18"/>
    <w:rsid w:val="5686D3DB"/>
    <w:rsid w:val="568E5472"/>
    <w:rsid w:val="56969132"/>
    <w:rsid w:val="56EDB827"/>
    <w:rsid w:val="570B3777"/>
    <w:rsid w:val="572FD35D"/>
    <w:rsid w:val="5754B708"/>
    <w:rsid w:val="583C2762"/>
    <w:rsid w:val="586A95FC"/>
    <w:rsid w:val="587A2AA2"/>
    <w:rsid w:val="58865A3D"/>
    <w:rsid w:val="58B5CEF8"/>
    <w:rsid w:val="58EE86F3"/>
    <w:rsid w:val="59D2A716"/>
    <w:rsid w:val="59EBCF9D"/>
    <w:rsid w:val="5A19A24A"/>
    <w:rsid w:val="5A79C759"/>
    <w:rsid w:val="5A96EAF8"/>
    <w:rsid w:val="5B0A023C"/>
    <w:rsid w:val="5B43572A"/>
    <w:rsid w:val="5B8A13C2"/>
    <w:rsid w:val="5BCF7255"/>
    <w:rsid w:val="5BE0E4C1"/>
    <w:rsid w:val="5BE4C560"/>
    <w:rsid w:val="5CB7DD05"/>
    <w:rsid w:val="5D144D9B"/>
    <w:rsid w:val="5D151CDB"/>
    <w:rsid w:val="5D1B7C5A"/>
    <w:rsid w:val="5D47AA7E"/>
    <w:rsid w:val="5D7068F4"/>
    <w:rsid w:val="5D7B492C"/>
    <w:rsid w:val="5E1A9C09"/>
    <w:rsid w:val="5E5F22F3"/>
    <w:rsid w:val="5EA21287"/>
    <w:rsid w:val="5EF1D8B4"/>
    <w:rsid w:val="5F27DFAA"/>
    <w:rsid w:val="5F42B18B"/>
    <w:rsid w:val="5F4D5F66"/>
    <w:rsid w:val="5F7B19E4"/>
    <w:rsid w:val="5F7C650C"/>
    <w:rsid w:val="5FB4B9EA"/>
    <w:rsid w:val="60142BAF"/>
    <w:rsid w:val="6015E977"/>
    <w:rsid w:val="60591682"/>
    <w:rsid w:val="60738413"/>
    <w:rsid w:val="6081B46E"/>
    <w:rsid w:val="60B546CF"/>
    <w:rsid w:val="6104F211"/>
    <w:rsid w:val="61074B79"/>
    <w:rsid w:val="61611823"/>
    <w:rsid w:val="626F24BE"/>
    <w:rsid w:val="63168B64"/>
    <w:rsid w:val="63D89624"/>
    <w:rsid w:val="6431D5B9"/>
    <w:rsid w:val="6455431A"/>
    <w:rsid w:val="64804190"/>
    <w:rsid w:val="64A88CC4"/>
    <w:rsid w:val="64D7A34B"/>
    <w:rsid w:val="65B61D82"/>
    <w:rsid w:val="66028526"/>
    <w:rsid w:val="6672A322"/>
    <w:rsid w:val="667664CF"/>
    <w:rsid w:val="6681CBDC"/>
    <w:rsid w:val="669243FC"/>
    <w:rsid w:val="66C2142E"/>
    <w:rsid w:val="67007E07"/>
    <w:rsid w:val="6703051C"/>
    <w:rsid w:val="672546DE"/>
    <w:rsid w:val="676A72AC"/>
    <w:rsid w:val="681C5C36"/>
    <w:rsid w:val="689093C4"/>
    <w:rsid w:val="68932283"/>
    <w:rsid w:val="689CDA39"/>
    <w:rsid w:val="68AC22C5"/>
    <w:rsid w:val="69311EE3"/>
    <w:rsid w:val="696AF5D0"/>
    <w:rsid w:val="69DDED66"/>
    <w:rsid w:val="69EB3284"/>
    <w:rsid w:val="6A02679F"/>
    <w:rsid w:val="6A3601A0"/>
    <w:rsid w:val="6A70B1AA"/>
    <w:rsid w:val="6AB8255F"/>
    <w:rsid w:val="6ADB7871"/>
    <w:rsid w:val="6B3469B6"/>
    <w:rsid w:val="6B4A7A63"/>
    <w:rsid w:val="6BA2DA98"/>
    <w:rsid w:val="6C59BAC4"/>
    <w:rsid w:val="6C7DC346"/>
    <w:rsid w:val="6C802E6C"/>
    <w:rsid w:val="6C9A1ADC"/>
    <w:rsid w:val="6D8BE1FB"/>
    <w:rsid w:val="6DA82509"/>
    <w:rsid w:val="6E193FFC"/>
    <w:rsid w:val="6E525201"/>
    <w:rsid w:val="6E59B955"/>
    <w:rsid w:val="6E5B5A82"/>
    <w:rsid w:val="6F19514F"/>
    <w:rsid w:val="6FDED788"/>
    <w:rsid w:val="6FF197E3"/>
    <w:rsid w:val="70160DC9"/>
    <w:rsid w:val="70C5AF47"/>
    <w:rsid w:val="70EA7342"/>
    <w:rsid w:val="716AEB66"/>
    <w:rsid w:val="71877FFE"/>
    <w:rsid w:val="71A64AA1"/>
    <w:rsid w:val="71ACEFF5"/>
    <w:rsid w:val="71FF204D"/>
    <w:rsid w:val="723E2ED7"/>
    <w:rsid w:val="7243B52F"/>
    <w:rsid w:val="7243F042"/>
    <w:rsid w:val="726A9EF5"/>
    <w:rsid w:val="727DF819"/>
    <w:rsid w:val="7280A426"/>
    <w:rsid w:val="72836889"/>
    <w:rsid w:val="72A861DA"/>
    <w:rsid w:val="72C6FC77"/>
    <w:rsid w:val="72EF852F"/>
    <w:rsid w:val="73089B75"/>
    <w:rsid w:val="730AC367"/>
    <w:rsid w:val="73549F3F"/>
    <w:rsid w:val="73DF7140"/>
    <w:rsid w:val="7444ED79"/>
    <w:rsid w:val="74791F1C"/>
    <w:rsid w:val="748E198C"/>
    <w:rsid w:val="74990365"/>
    <w:rsid w:val="74CA74DB"/>
    <w:rsid w:val="74F49AB7"/>
    <w:rsid w:val="7500E8EA"/>
    <w:rsid w:val="75229786"/>
    <w:rsid w:val="757ECB85"/>
    <w:rsid w:val="75BBF8B6"/>
    <w:rsid w:val="75DF1862"/>
    <w:rsid w:val="75F17012"/>
    <w:rsid w:val="76917EC9"/>
    <w:rsid w:val="769F6BA1"/>
    <w:rsid w:val="76CB9DFF"/>
    <w:rsid w:val="76E7D770"/>
    <w:rsid w:val="76F1A74D"/>
    <w:rsid w:val="775E2C01"/>
    <w:rsid w:val="77ED9CBB"/>
    <w:rsid w:val="78299E11"/>
    <w:rsid w:val="785EC227"/>
    <w:rsid w:val="78965AC8"/>
    <w:rsid w:val="79106869"/>
    <w:rsid w:val="7922D19E"/>
    <w:rsid w:val="792A610D"/>
    <w:rsid w:val="7930CB86"/>
    <w:rsid w:val="7946D660"/>
    <w:rsid w:val="7955D800"/>
    <w:rsid w:val="79859552"/>
    <w:rsid w:val="7A442027"/>
    <w:rsid w:val="7A68CD8D"/>
    <w:rsid w:val="7A9C9861"/>
    <w:rsid w:val="7B748C2D"/>
    <w:rsid w:val="7B9914F9"/>
    <w:rsid w:val="7BA182D3"/>
    <w:rsid w:val="7C238C4E"/>
    <w:rsid w:val="7C40EACE"/>
    <w:rsid w:val="7C4D94FB"/>
    <w:rsid w:val="7C4E2B84"/>
    <w:rsid w:val="7C75D605"/>
    <w:rsid w:val="7CB0A1D7"/>
    <w:rsid w:val="7CE43E17"/>
    <w:rsid w:val="7D939644"/>
    <w:rsid w:val="7DB5110E"/>
    <w:rsid w:val="7DB76E0F"/>
    <w:rsid w:val="7DCD4A9B"/>
    <w:rsid w:val="7DD20205"/>
    <w:rsid w:val="7DF944FF"/>
    <w:rsid w:val="7DFBCBFB"/>
    <w:rsid w:val="7E09E738"/>
    <w:rsid w:val="7E94FF58"/>
    <w:rsid w:val="7EC9A154"/>
    <w:rsid w:val="7EF2B4B2"/>
    <w:rsid w:val="7F32A54C"/>
    <w:rsid w:val="7F8BAD5A"/>
    <w:rsid w:val="7FBBF625"/>
    <w:rsid w:val="7FC0A0AC"/>
    <w:rsid w:val="7FE0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ACC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A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7D56"/>
    <w:pPr>
      <w:keepNext/>
      <w:jc w:val="center"/>
      <w:outlineLvl w:val="0"/>
    </w:pPr>
    <w:rPr>
      <w:b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C7D56"/>
    <w:pPr>
      <w:keepNext/>
      <w:jc w:val="center"/>
      <w:outlineLvl w:val="1"/>
    </w:pPr>
    <w:rPr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da1l">
    <w:name w:val="Vlada1l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  <w:rPr>
      <w:szCs w:val="20"/>
    </w:rPr>
  </w:style>
  <w:style w:type="character" w:styleId="Hyperlink">
    <w:name w:val="Hyperlink"/>
    <w:basedOn w:val="DefaultParagraphFont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rsid w:val="00156F0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ED33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9C7D56"/>
    <w:rPr>
      <w:b/>
      <w:sz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9C7D56"/>
    <w:rPr>
      <w:sz w:val="24"/>
      <w:lang w:val="sr-Cyrl-CS"/>
    </w:rPr>
  </w:style>
  <w:style w:type="paragraph" w:styleId="BodyTextIndent">
    <w:name w:val="Body Text Indent"/>
    <w:basedOn w:val="Normal"/>
    <w:link w:val="BodyTextIndentChar"/>
    <w:rsid w:val="009C7D56"/>
    <w:pPr>
      <w:ind w:firstLine="720"/>
      <w:jc w:val="center"/>
    </w:pPr>
    <w:rPr>
      <w:b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9C7D56"/>
    <w:rPr>
      <w:b/>
      <w:sz w:val="24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4B102A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B102A"/>
  </w:style>
  <w:style w:type="paragraph" w:styleId="CommentText">
    <w:name w:val="annotation text"/>
    <w:basedOn w:val="Normal"/>
    <w:link w:val="CommentTextChar"/>
    <w:semiHidden/>
    <w:rsid w:val="00C914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14CF"/>
  </w:style>
  <w:style w:type="paragraph" w:styleId="Header">
    <w:name w:val="header"/>
    <w:basedOn w:val="Normal"/>
    <w:link w:val="HeaderChar"/>
    <w:uiPriority w:val="99"/>
    <w:unhideWhenUsed/>
    <w:rsid w:val="00224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F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4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FA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E7B"/>
    <w:rPr>
      <w:b/>
      <w:bCs/>
    </w:rPr>
  </w:style>
  <w:style w:type="paragraph" w:styleId="Revision">
    <w:name w:val="Revision"/>
    <w:hidden/>
    <w:uiPriority w:val="99"/>
    <w:semiHidden/>
    <w:rsid w:val="00D777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34B1-431A-49BA-84CC-8EA815AE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2025-07-22T11:16:00Z</dcterms:created>
  <dcterms:modified xsi:type="dcterms:W3CDTF">2025-07-22T11:17:00Z</dcterms:modified>
</cp:coreProperties>
</file>