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F19" w:rsidRPr="008D4F19" w:rsidRDefault="008D4F19" w:rsidP="008D4F1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Poštovane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kolege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>, </w:t>
      </w:r>
    </w:p>
    <w:p w:rsidR="008D4F19" w:rsidRPr="008D4F19" w:rsidRDefault="008D4F19" w:rsidP="008D4F1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8D4F19" w:rsidRPr="008D4F19" w:rsidRDefault="008D4F19" w:rsidP="008D4F1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Čast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mi je da Vas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podsetim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da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će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sklopu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54-te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međunarodne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oktobarske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konferencije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hyperlink r:id="rId5" w:tgtFrame="_blank" w:history="1">
        <w:r w:rsidRPr="008D4F19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54th IOC</w:t>
        </w:r>
      </w:hyperlink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biti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održana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8.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međunarodna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studentska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konferencija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o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tehničkim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naukama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hyperlink r:id="rId6" w:tgtFrame="_blank" w:history="1">
        <w:r w:rsidRPr="008D4F19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ISC 2023</w:t>
        </w:r>
      </w:hyperlink>
      <w:r w:rsidRPr="008D4F19">
        <w:rPr>
          <w:rFonts w:ascii="Arial" w:eastAsia="Times New Roman" w:hAnsi="Arial" w:cs="Arial"/>
          <w:color w:val="000000"/>
          <w:sz w:val="20"/>
          <w:szCs w:val="20"/>
        </w:rPr>
        <w:t>). </w:t>
      </w:r>
    </w:p>
    <w:p w:rsidR="008D4F19" w:rsidRPr="008D4F19" w:rsidRDefault="008D4F19" w:rsidP="008D4F1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8D4F19" w:rsidRPr="008D4F19" w:rsidRDefault="008D4F19" w:rsidP="008D4F1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Održavanje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konferencije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je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predviđeno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za 20-21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Oktobar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2023.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godine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hotelu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"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Jezero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"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na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Borskom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jezeru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Bor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Srbija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>. </w:t>
      </w:r>
    </w:p>
    <w:p w:rsidR="008D4F19" w:rsidRPr="008D4F19" w:rsidRDefault="008D4F19" w:rsidP="008D4F1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8D4F19" w:rsidRPr="008D4F19" w:rsidRDefault="008D4F19" w:rsidP="008D4F1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Ove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godine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, 8.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međunarodnu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studentsku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konferenciju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o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tehničkim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naukama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hyperlink r:id="rId7" w:tgtFrame="_blank" w:history="1">
        <w:r w:rsidRPr="008D4F19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ISC 2023</w:t>
        </w:r>
      </w:hyperlink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organizuje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Tehnički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fakultet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Boru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Univerziteta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Beogradu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saradnji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suorganizaciji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sa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>: </w:t>
      </w:r>
    </w:p>
    <w:p w:rsidR="008D4F19" w:rsidRPr="008D4F19" w:rsidRDefault="008D4F19" w:rsidP="008D4F19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Univerzitetom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Zenici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Metalurško-tehnološkim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fakultetom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Zenica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, Bosna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Hercegovina; </w:t>
      </w:r>
    </w:p>
    <w:p w:rsidR="008D4F19" w:rsidRPr="008D4F19" w:rsidRDefault="008D4F19" w:rsidP="008D4F19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Univerzitetom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Prištini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Fakultetom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tehničkih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nauka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, Kosovska Mitrovica,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Srbija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>; </w:t>
      </w:r>
    </w:p>
    <w:p w:rsidR="008D4F19" w:rsidRPr="008D4F19" w:rsidRDefault="008D4F19" w:rsidP="008D4F19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Univerzitetom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Crne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Gore,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Metalurško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tehnološkim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fakultetom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, Podgorica,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Crna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Gora; </w:t>
      </w:r>
    </w:p>
    <w:p w:rsidR="008D4F19" w:rsidRPr="008D4F19" w:rsidRDefault="008D4F19" w:rsidP="008D4F19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Univerzitetom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Tuzli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Tehnološkim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fakultetom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, Tuzla, Bosna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Hercegovina; </w:t>
      </w:r>
    </w:p>
    <w:p w:rsidR="008D4F19" w:rsidRPr="008D4F19" w:rsidRDefault="008D4F19" w:rsidP="008D4F19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Univerzitetom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za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hemijsku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tehnologiju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metalurgiju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Fakultetom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za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metalurgiju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nauku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o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materijalima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Sofija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Bugarska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8D4F19" w:rsidRPr="008D4F19" w:rsidRDefault="008D4F19" w:rsidP="008D4F1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8D4F19" w:rsidRPr="008D4F19" w:rsidRDefault="008D4F19" w:rsidP="008D4F1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Prijava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izvoda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radova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kao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registracija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učesnika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vrši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preko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sajta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>: </w:t>
      </w:r>
      <w:hyperlink r:id="rId8" w:tgtFrame="_blank" w:history="1">
        <w:r w:rsidRPr="008D4F19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https://ioc.tfbor.bg.ac.rs/isc2023/</w:t>
        </w:r>
      </w:hyperlink>
    </w:p>
    <w:p w:rsidR="008D4F19" w:rsidRPr="008D4F19" w:rsidRDefault="008D4F19" w:rsidP="008D4F1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8D4F19" w:rsidRPr="008D4F19" w:rsidRDefault="008D4F19" w:rsidP="008D4F1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Zamolio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bih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Vas da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obavestite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Vaše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studente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završnih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godina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osnovnih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akademskih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studija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, master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doktorskih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studija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kao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druge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kolege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da se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prijave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za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konferenciju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dobiju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priliku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da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svoje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rezultate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izlože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naučnoj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zajednici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>. </w:t>
      </w:r>
    </w:p>
    <w:p w:rsidR="008D4F19" w:rsidRPr="008D4F19" w:rsidRDefault="008D4F19" w:rsidP="008D4F1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8D4F19" w:rsidRPr="008D4F19" w:rsidRDefault="008D4F19" w:rsidP="008D4F1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U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nameri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da se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pokrije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što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veći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broj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oblasti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tehničkih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nauka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na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konferenciji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mogu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prijaviti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izvodi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radova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iz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različitih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oblasti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, a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neke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od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njih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su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>: </w:t>
      </w:r>
    </w:p>
    <w:p w:rsidR="008D4F19" w:rsidRPr="008D4F19" w:rsidRDefault="008D4F19" w:rsidP="008D4F19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Geologija</w:t>
      </w:r>
      <w:proofErr w:type="spellEnd"/>
    </w:p>
    <w:p w:rsidR="008D4F19" w:rsidRPr="008D4F19" w:rsidRDefault="008D4F19" w:rsidP="008D4F19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Rudarstvo</w:t>
      </w:r>
      <w:proofErr w:type="spellEnd"/>
    </w:p>
    <w:p w:rsidR="008D4F19" w:rsidRPr="008D4F19" w:rsidRDefault="008D4F19" w:rsidP="008D4F19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Prerada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minerala</w:t>
      </w:r>
      <w:proofErr w:type="spellEnd"/>
    </w:p>
    <w:p w:rsidR="008D4F19" w:rsidRPr="008D4F19" w:rsidRDefault="008D4F19" w:rsidP="008D4F19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Ekstraktivna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metalurgija</w:t>
      </w:r>
      <w:proofErr w:type="spellEnd"/>
    </w:p>
    <w:p w:rsidR="008D4F19" w:rsidRPr="008D4F19" w:rsidRDefault="008D4F19" w:rsidP="008D4F19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Prerađivačka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metalurgija</w:t>
      </w:r>
      <w:proofErr w:type="spellEnd"/>
    </w:p>
    <w:p w:rsidR="008D4F19" w:rsidRPr="008D4F19" w:rsidRDefault="008D4F19" w:rsidP="008D4F19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Nauka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o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materijalima</w:t>
      </w:r>
      <w:proofErr w:type="spellEnd"/>
    </w:p>
    <w:p w:rsidR="008D4F19" w:rsidRPr="008D4F19" w:rsidRDefault="008D4F19" w:rsidP="008D4F19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Neorganske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hemijske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tehnologije</w:t>
      </w:r>
      <w:proofErr w:type="spellEnd"/>
    </w:p>
    <w:p w:rsidR="008D4F19" w:rsidRPr="008D4F19" w:rsidRDefault="008D4F19" w:rsidP="008D4F19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Inženjerstvo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zaštite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životne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sredine</w:t>
      </w:r>
      <w:proofErr w:type="spellEnd"/>
    </w:p>
    <w:p w:rsidR="008D4F19" w:rsidRPr="008D4F19" w:rsidRDefault="008D4F19" w:rsidP="008D4F19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Inženjerski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menadžment</w:t>
      </w:r>
      <w:proofErr w:type="spellEnd"/>
    </w:p>
    <w:p w:rsidR="008D4F19" w:rsidRPr="008D4F19" w:rsidRDefault="008D4F19" w:rsidP="008D4F19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Tehnologije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reciklaže</w:t>
      </w:r>
      <w:proofErr w:type="spellEnd"/>
    </w:p>
    <w:p w:rsidR="008D4F19" w:rsidRPr="008D4F19" w:rsidRDefault="008D4F19" w:rsidP="008D4F19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Industrijsko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inženjerstvo</w:t>
      </w:r>
      <w:proofErr w:type="spellEnd"/>
    </w:p>
    <w:p w:rsidR="008D4F19" w:rsidRPr="008D4F19" w:rsidRDefault="008D4F19" w:rsidP="008D4F19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Energetika</w:t>
      </w:r>
      <w:proofErr w:type="spellEnd"/>
    </w:p>
    <w:p w:rsidR="008D4F19" w:rsidRPr="008D4F19" w:rsidRDefault="008D4F19" w:rsidP="008D4F19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Proizvodne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tehnologije</w:t>
      </w:r>
      <w:proofErr w:type="spellEnd"/>
    </w:p>
    <w:p w:rsidR="008D4F19" w:rsidRPr="008D4F19" w:rsidRDefault="008D4F19" w:rsidP="008D4F19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Inženjerski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softver</w:t>
      </w:r>
      <w:proofErr w:type="spellEnd"/>
    </w:p>
    <w:p w:rsidR="008D4F19" w:rsidRPr="008D4F19" w:rsidRDefault="008D4F19" w:rsidP="008D4F19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Mehatronika</w:t>
      </w:r>
      <w:proofErr w:type="spellEnd"/>
    </w:p>
    <w:p w:rsidR="008D4F19" w:rsidRPr="008D4F19" w:rsidRDefault="008D4F19" w:rsidP="008D4F19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Mašinstvo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mašinska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obrada</w:t>
      </w:r>
      <w:proofErr w:type="spellEnd"/>
    </w:p>
    <w:p w:rsidR="008D4F19" w:rsidRPr="008D4F19" w:rsidRDefault="008D4F19" w:rsidP="008D4F19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Projektovanje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izgradnja</w:t>
      </w:r>
      <w:proofErr w:type="spellEnd"/>
    </w:p>
    <w:p w:rsidR="008D4F19" w:rsidRPr="008D4F19" w:rsidRDefault="008D4F19" w:rsidP="008D4F19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Druge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srodne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oblasti</w:t>
      </w:r>
      <w:proofErr w:type="spellEnd"/>
    </w:p>
    <w:p w:rsidR="008D4F19" w:rsidRPr="008D4F19" w:rsidRDefault="008D4F19" w:rsidP="008D4F1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8D4F19" w:rsidRPr="008D4F19" w:rsidRDefault="008D4F19" w:rsidP="008D4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Krajnji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rok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za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registraciju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prijavu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izvoda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radova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je </w:t>
      </w:r>
      <w:r w:rsidRPr="008D4F1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  <w:t xml:space="preserve">1. </w:t>
      </w:r>
      <w:proofErr w:type="spellStart"/>
      <w:r w:rsidRPr="008D4F1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  <w:t>Oktobar</w:t>
      </w:r>
      <w:proofErr w:type="spellEnd"/>
      <w:r w:rsidRPr="008D4F1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  <w:t xml:space="preserve"> 2023. </w:t>
      </w:r>
      <w:proofErr w:type="spellStart"/>
      <w:r w:rsidRPr="008D4F1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  <w:t>godine</w:t>
      </w:r>
      <w:proofErr w:type="spellEnd"/>
      <w:r w:rsidRPr="008D4F1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  <w:t>.</w:t>
      </w:r>
      <w:r w:rsidRPr="008D4F19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8D4F1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D4F1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"https://mail.ffh.bg.ac.rs/redir.hsp?url=https%3A%2F%2Fioc.tfbor.bg.ac.rs%2Fpublic%2F2023%2Fisc2023_template.docx" \t "_blank" </w:instrText>
      </w:r>
      <w:r w:rsidRPr="008D4F1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D4F19">
        <w:rPr>
          <w:rFonts w:ascii="Arial" w:eastAsia="Times New Roman" w:hAnsi="Arial" w:cs="Arial"/>
          <w:color w:val="0000FF"/>
          <w:sz w:val="20"/>
          <w:szCs w:val="20"/>
          <w:u w:val="single"/>
        </w:rPr>
        <w:t>Templejt</w:t>
      </w:r>
      <w:proofErr w:type="spellEnd"/>
      <w:r w:rsidRPr="008D4F1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 za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izradu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izvoda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radova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možete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pronaći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na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sajtu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konferencije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>. </w:t>
      </w:r>
    </w:p>
    <w:p w:rsidR="008D4F19" w:rsidRPr="008D4F19" w:rsidRDefault="008D4F19" w:rsidP="008D4F1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8D4F19" w:rsidRPr="008D4F19" w:rsidRDefault="008D4F19" w:rsidP="008D4F19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Prijava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izvoda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radova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prezentovanje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rezultata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učestvovanje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na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konferenciji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je </w:t>
      </w:r>
      <w:r w:rsidRPr="008D4F1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  <w:t>BESPLATNO</w:t>
      </w:r>
      <w:r w:rsidRPr="008D4F19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D4F19" w:rsidRPr="008D4F19" w:rsidRDefault="008D4F19" w:rsidP="008D4F1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Sve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detaljnije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informacije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nalaze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na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sajtu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ISC2023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kao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flajeru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koji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nalazi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prilogu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ove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poruke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D4F19" w:rsidRPr="008D4F19" w:rsidRDefault="008D4F19" w:rsidP="008D4F1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8D4F19" w:rsidRPr="008D4F19" w:rsidRDefault="008D4F19" w:rsidP="008D4F1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U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nadi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da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ćemo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videti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družiti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na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konferenciji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>. </w:t>
      </w:r>
    </w:p>
    <w:p w:rsidR="008D4F19" w:rsidRPr="008D4F19" w:rsidRDefault="008D4F19" w:rsidP="008D4F1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8D4F19" w:rsidRPr="008D4F19" w:rsidRDefault="008D4F19" w:rsidP="008D4F1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Srdačno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Vas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pozdravljam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ispred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organizacionog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odbora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8.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međunarodne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studentske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konferencije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o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tehničkim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naukama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(ISC 2023). </w:t>
      </w:r>
    </w:p>
    <w:p w:rsidR="008D4F19" w:rsidRPr="008D4F19" w:rsidRDefault="008D4F19" w:rsidP="008D4F1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8D4F19" w:rsidRPr="008D4F19" w:rsidRDefault="008D4F19" w:rsidP="008D4F1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Predsednik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organizacionog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odbora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ISC 2023, </w:t>
      </w:r>
    </w:p>
    <w:p w:rsidR="008D4F19" w:rsidRPr="008D4F19" w:rsidRDefault="008D4F19" w:rsidP="008D4F1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8D4F19" w:rsidRPr="008D4F19" w:rsidRDefault="008D4F19" w:rsidP="008D4F1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doc.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dr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Uroš</w:t>
      </w:r>
      <w:proofErr w:type="spellEnd"/>
      <w:r w:rsidRPr="008D4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D4F19">
        <w:rPr>
          <w:rFonts w:ascii="Arial" w:eastAsia="Times New Roman" w:hAnsi="Arial" w:cs="Arial"/>
          <w:color w:val="000000"/>
          <w:sz w:val="20"/>
          <w:szCs w:val="20"/>
        </w:rPr>
        <w:t>Stamenković</w:t>
      </w:r>
      <w:proofErr w:type="spellEnd"/>
    </w:p>
    <w:p w:rsidR="00EC494C" w:rsidRDefault="00EC494C">
      <w:bookmarkStart w:id="0" w:name="_GoBack"/>
      <w:bookmarkEnd w:id="0"/>
    </w:p>
    <w:sectPr w:rsidR="00EC4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30DD2"/>
    <w:multiLevelType w:val="multilevel"/>
    <w:tmpl w:val="A966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571D16"/>
    <w:multiLevelType w:val="multilevel"/>
    <w:tmpl w:val="323C7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19"/>
    <w:rsid w:val="008D4F19"/>
    <w:rsid w:val="00EC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65F9A-D631-4949-B354-68FF02E2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4F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5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ffh.bg.ac.rs/redir.hsp?url=https%3A%2F%2Fioc.tfbor.bg.ac.rs%2Fisc2023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.ffh.bg.ac.rs/redir.hsp?url=https%3A%2F%2Fioc.tfbor.bg.ac.rs%2Fisc2023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ffh.bg.ac.rs/redir.hsp?url=https%3A%2F%2Fioc.tfbor.bg.ac.rs%2Fisc2023%2F" TargetMode="External"/><Relationship Id="rId5" Type="http://schemas.openxmlformats.org/officeDocument/2006/relationships/hyperlink" Target="https://mail.ffh.bg.ac.rs/redir.hsp?url=https%3A%2F%2Fioc.tfbor.bg.ac.rs%2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2023-07-07T09:35:00Z</dcterms:created>
  <dcterms:modified xsi:type="dcterms:W3CDTF">2023-07-07T09:35:00Z</dcterms:modified>
</cp:coreProperties>
</file>