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068D" w14:textId="77777777" w:rsidR="00E132D3" w:rsidRPr="006322D7" w:rsidRDefault="00E132D3" w:rsidP="00E132D3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  <w:lang w:val="sr-Cyrl-RS"/>
        </w:rPr>
      </w:pPr>
    </w:p>
    <w:p w14:paraId="7B121C52" w14:textId="77777777" w:rsidR="00172B2E" w:rsidRPr="008E5A4E" w:rsidRDefault="00B54E70" w:rsidP="00E132D3">
      <w:pPr>
        <w:spacing w:after="0"/>
        <w:rPr>
          <w:rFonts w:ascii="Times New Roman" w:hAnsi="Times New Roman" w:cs="Times New Roman"/>
          <w:b/>
          <w:color w:val="7030A0"/>
          <w:sz w:val="28"/>
          <w:szCs w:val="27"/>
          <w:lang w:val="sr-Cyrl-RS"/>
        </w:rPr>
      </w:pPr>
      <w:r w:rsidRPr="008E5A4E">
        <w:rPr>
          <w:rFonts w:ascii="Times New Roman" w:hAnsi="Times New Roman" w:cs="Times New Roman"/>
          <w:b/>
          <w:color w:val="7030A0"/>
          <w:sz w:val="28"/>
          <w:szCs w:val="27"/>
          <w:lang w:val="sr-Cyrl-RS"/>
        </w:rPr>
        <w:t>Наслов рада</w:t>
      </w:r>
    </w:p>
    <w:p w14:paraId="00D57279" w14:textId="77777777" w:rsidR="0002325F" w:rsidRPr="008E5A4E" w:rsidRDefault="0002325F" w:rsidP="00850E27">
      <w:pPr>
        <w:spacing w:after="0"/>
        <w:rPr>
          <w:rFonts w:ascii="Times New Roman" w:hAnsi="Times New Roman" w:cs="Times New Roman"/>
          <w:color w:val="4F81BD" w:themeColor="accent1"/>
          <w:sz w:val="20"/>
          <w:lang w:val="sr-Latn-RS"/>
        </w:rPr>
      </w:pPr>
    </w:p>
    <w:p w14:paraId="17954907" w14:textId="77777777" w:rsidR="00E35D42" w:rsidRPr="00DD65FD" w:rsidRDefault="00E35D42" w:rsidP="008E5A4E">
      <w:pPr>
        <w:spacing w:after="0"/>
        <w:rPr>
          <w:rFonts w:ascii="Times New Roman" w:hAnsi="Times New Roman" w:cs="Times New Roman"/>
          <w:sz w:val="18"/>
          <w:szCs w:val="18"/>
          <w:lang w:val="sr-Latn-RS"/>
        </w:rPr>
      </w:pPr>
      <w:r w:rsidRPr="009D40A3">
        <w:rPr>
          <w:rFonts w:ascii="Times New Roman" w:hAnsi="Times New Roman" w:cs="Times New Roman"/>
          <w:color w:val="1A6C00"/>
          <w:sz w:val="18"/>
          <w:szCs w:val="18"/>
          <w:lang w:val="sr-Latn-RS"/>
        </w:rPr>
        <w:t>Аутор А. Један</w:t>
      </w:r>
      <w:r w:rsidRPr="009D40A3">
        <w:rPr>
          <w:rFonts w:ascii="Times New Roman" w:hAnsi="Times New Roman" w:cs="Times New Roman"/>
          <w:color w:val="1A6C00"/>
          <w:sz w:val="18"/>
          <w:szCs w:val="18"/>
          <w:vertAlign w:val="superscript"/>
          <w:lang w:val="sr-Latn-RS"/>
        </w:rPr>
        <w:t>1</w:t>
      </w:r>
      <w:r w:rsidRPr="009D40A3">
        <w:rPr>
          <w:rFonts w:ascii="Times New Roman" w:hAnsi="Times New Roman" w:cs="Times New Roman"/>
          <w:color w:val="1A6C00"/>
          <w:sz w:val="18"/>
          <w:szCs w:val="18"/>
          <w:lang w:val="sr-Latn-RS"/>
        </w:rPr>
        <w:t>, Аутор Б. Два</w:t>
      </w:r>
      <w:r w:rsidRPr="009D40A3">
        <w:rPr>
          <w:rFonts w:ascii="Times New Roman" w:hAnsi="Times New Roman" w:cs="Times New Roman"/>
          <w:color w:val="1A6C00"/>
          <w:sz w:val="18"/>
          <w:szCs w:val="18"/>
          <w:vertAlign w:val="superscript"/>
          <w:lang w:val="sr-Latn-RS"/>
        </w:rPr>
        <w:t>2</w:t>
      </w:r>
      <w:r w:rsidRPr="009D40A3">
        <w:rPr>
          <w:rFonts w:ascii="Times New Roman" w:hAnsi="Times New Roman" w:cs="Times New Roman"/>
          <w:color w:val="1A6C00"/>
          <w:sz w:val="18"/>
          <w:szCs w:val="18"/>
          <w:lang w:val="sr-Latn-RS"/>
        </w:rPr>
        <w:t xml:space="preserve">, Аутор </w:t>
      </w:r>
      <w:r w:rsidRPr="009D40A3">
        <w:rPr>
          <w:rFonts w:ascii="Times New Roman" w:hAnsi="Times New Roman" w:cs="Times New Roman"/>
          <w:color w:val="1A6C00"/>
          <w:sz w:val="18"/>
          <w:szCs w:val="18"/>
          <w:lang w:val="sr-Cyrl-RS"/>
        </w:rPr>
        <w:t>В</w:t>
      </w:r>
      <w:r w:rsidRPr="009D40A3">
        <w:rPr>
          <w:rFonts w:ascii="Times New Roman" w:hAnsi="Times New Roman" w:cs="Times New Roman"/>
          <w:color w:val="1A6C00"/>
          <w:sz w:val="18"/>
          <w:szCs w:val="18"/>
          <w:lang w:val="sr-Latn-RS"/>
        </w:rPr>
        <w:t>. Три</w:t>
      </w:r>
      <w:r w:rsidRPr="009D40A3">
        <w:rPr>
          <w:rFonts w:ascii="Times New Roman" w:hAnsi="Times New Roman" w:cs="Times New Roman"/>
          <w:color w:val="1A6C00"/>
          <w:sz w:val="18"/>
          <w:szCs w:val="18"/>
          <w:vertAlign w:val="superscript"/>
          <w:lang w:val="sr-Latn-RS"/>
        </w:rPr>
        <w:t>3</w:t>
      </w:r>
      <w:r w:rsidRPr="00DD65FD">
        <w:rPr>
          <w:rFonts w:ascii="Times New Roman" w:hAnsi="Times New Roman" w:cs="Times New Roman"/>
          <w:sz w:val="18"/>
          <w:szCs w:val="18"/>
          <w:lang w:val="sr-Latn-RS"/>
        </w:rPr>
        <w:t>, ...</w:t>
      </w:r>
    </w:p>
    <w:p w14:paraId="551F4671" w14:textId="77777777" w:rsidR="00E35D42" w:rsidRPr="0026239D" w:rsidRDefault="00E35D42" w:rsidP="008E5A4E">
      <w:pPr>
        <w:spacing w:after="0"/>
        <w:rPr>
          <w:rFonts w:ascii="Times New Roman" w:hAnsi="Times New Roman" w:cs="Times New Roman"/>
          <w:sz w:val="14"/>
          <w:szCs w:val="14"/>
          <w:lang w:val="sr-Latn-RS"/>
        </w:rPr>
      </w:pPr>
      <w:r w:rsidRPr="0026239D">
        <w:rPr>
          <w:rFonts w:ascii="Times New Roman" w:hAnsi="Times New Roman" w:cs="Times New Roman"/>
          <w:sz w:val="14"/>
          <w:szCs w:val="14"/>
          <w:lang w:val="sr-Latn-RS"/>
        </w:rPr>
        <w:t>1 Институција Један, адреса један</w:t>
      </w:r>
    </w:p>
    <w:p w14:paraId="2BDE4B89" w14:textId="77777777" w:rsidR="00E35D42" w:rsidRPr="0026239D" w:rsidRDefault="00E35D42" w:rsidP="008E5A4E">
      <w:pPr>
        <w:spacing w:after="0"/>
        <w:rPr>
          <w:rFonts w:ascii="Times New Roman" w:hAnsi="Times New Roman" w:cs="Times New Roman"/>
          <w:sz w:val="14"/>
          <w:szCs w:val="14"/>
          <w:lang w:val="sr-Latn-RS"/>
        </w:rPr>
      </w:pPr>
      <w:r w:rsidRPr="0026239D">
        <w:rPr>
          <w:rFonts w:ascii="Times New Roman" w:hAnsi="Times New Roman" w:cs="Times New Roman"/>
          <w:sz w:val="14"/>
          <w:szCs w:val="14"/>
          <w:lang w:val="sr-Latn-RS"/>
        </w:rPr>
        <w:t>2 Институтција Два, адреса два</w:t>
      </w:r>
    </w:p>
    <w:p w14:paraId="0A0486E9" w14:textId="77777777" w:rsidR="00850E27" w:rsidRPr="0026239D" w:rsidRDefault="00E35D42" w:rsidP="008E5A4E">
      <w:pPr>
        <w:spacing w:after="0"/>
        <w:rPr>
          <w:rFonts w:ascii="Times New Roman" w:hAnsi="Times New Roman" w:cs="Times New Roman"/>
          <w:sz w:val="14"/>
          <w:szCs w:val="14"/>
          <w:lang w:val="sr-Latn-RS"/>
        </w:rPr>
      </w:pPr>
      <w:r w:rsidRPr="0026239D">
        <w:rPr>
          <w:rFonts w:ascii="Times New Roman" w:hAnsi="Times New Roman" w:cs="Times New Roman"/>
          <w:sz w:val="14"/>
          <w:szCs w:val="14"/>
          <w:lang w:val="sr-Latn-RS"/>
        </w:rPr>
        <w:t>3 Институција Три, адреса три</w:t>
      </w:r>
    </w:p>
    <w:p w14:paraId="6AB85EB3" w14:textId="77777777" w:rsidR="00443D74" w:rsidRPr="008E5A4E" w:rsidRDefault="00443D74" w:rsidP="00E35D42">
      <w:pPr>
        <w:spacing w:after="0"/>
        <w:rPr>
          <w:rFonts w:ascii="Times New Roman" w:hAnsi="Times New Roman" w:cs="Times New Roman"/>
          <w:sz w:val="20"/>
          <w:lang w:val="de-DE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245"/>
        <w:gridCol w:w="3224"/>
        <w:gridCol w:w="2864"/>
        <w:gridCol w:w="2864"/>
      </w:tblGrid>
      <w:tr w:rsidR="00480752" w:rsidRPr="0070680C" w14:paraId="67A22A13" w14:textId="0D5CCB18" w:rsidTr="00480752">
        <w:tc>
          <w:tcPr>
            <w:tcW w:w="1337" w:type="dxa"/>
            <w:vMerge w:val="restart"/>
            <w:tcBorders>
              <w:top w:val="nil"/>
              <w:bottom w:val="nil"/>
            </w:tcBorders>
            <w:shd w:val="clear" w:color="auto" w:fill="CCC0D9" w:themeFill="accent4" w:themeFillTint="66"/>
            <w:vAlign w:val="center"/>
          </w:tcPr>
          <w:p w14:paraId="3E15F2DC" w14:textId="77777777" w:rsidR="00480752" w:rsidRPr="009D40A3" w:rsidRDefault="00480752" w:rsidP="0094256E">
            <w:pPr>
              <w:rPr>
                <w:rFonts w:ascii="Times New Roman" w:hAnsi="Times New Roman" w:cs="Times New Roman"/>
                <w:b/>
                <w:color w:val="1A6C00"/>
                <w:sz w:val="15"/>
                <w:szCs w:val="15"/>
                <w:lang w:val="sr-Latn-RS"/>
              </w:rPr>
            </w:pPr>
            <w:r w:rsidRPr="009D40A3">
              <w:rPr>
                <w:rFonts w:ascii="Times New Roman" w:hAnsi="Times New Roman" w:cs="Times New Roman"/>
                <w:b/>
                <w:color w:val="1A6C00"/>
                <w:sz w:val="15"/>
                <w:szCs w:val="15"/>
                <w:lang w:val="sr-Cyrl-RS"/>
              </w:rPr>
              <w:t>Кључне речи</w:t>
            </w:r>
            <w:r w:rsidRPr="009D40A3">
              <w:rPr>
                <w:rFonts w:ascii="Times New Roman" w:hAnsi="Times New Roman" w:cs="Times New Roman"/>
                <w:b/>
                <w:color w:val="1A6C00"/>
                <w:sz w:val="15"/>
                <w:szCs w:val="15"/>
                <w:lang w:val="sr-Latn-RS"/>
              </w:rPr>
              <w:t>:</w:t>
            </w:r>
          </w:p>
          <w:p w14:paraId="6B12C919" w14:textId="77777777" w:rsidR="00480752" w:rsidRPr="00DD65FD" w:rsidRDefault="00480752" w:rsidP="0094256E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Реч</w:t>
            </w:r>
            <w:r w:rsidRPr="00DD65FD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1</w:t>
            </w:r>
          </w:p>
          <w:p w14:paraId="4AB9A27E" w14:textId="77777777" w:rsidR="00480752" w:rsidRPr="00DD65FD" w:rsidRDefault="00480752" w:rsidP="0094256E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Реч</w:t>
            </w:r>
            <w:r w:rsidRPr="00DD65FD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2</w:t>
            </w:r>
          </w:p>
          <w:p w14:paraId="4E9B9084" w14:textId="77777777" w:rsidR="00480752" w:rsidRPr="00DD65FD" w:rsidRDefault="00480752" w:rsidP="0094256E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4"/>
                <w:lang w:val="sr-Cyrl-RS"/>
              </w:rPr>
              <w:t>Реч</w:t>
            </w:r>
            <w:r w:rsidRPr="00DD65FD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 xml:space="preserve"> 3</w:t>
            </w:r>
          </w:p>
          <w:p w14:paraId="41040280" w14:textId="77777777" w:rsidR="00480752" w:rsidRPr="00252871" w:rsidRDefault="00480752" w:rsidP="0094256E">
            <w:pPr>
              <w:rPr>
                <w:rFonts w:ascii="Times New Roman" w:hAnsi="Times New Roman" w:cs="Times New Roman"/>
                <w:sz w:val="18"/>
                <w:lang w:val="sr-Latn-RS"/>
              </w:rPr>
            </w:pPr>
            <w:r w:rsidRPr="00AB2005">
              <w:rPr>
                <w:rFonts w:ascii="Times New Roman" w:hAnsi="Times New Roman" w:cs="Times New Roman"/>
                <w:lang w:val="sr-Latn-RS"/>
              </w:rPr>
              <w:t>...</w:t>
            </w:r>
          </w:p>
        </w:tc>
        <w:tc>
          <w:tcPr>
            <w:tcW w:w="245" w:type="dxa"/>
            <w:vMerge w:val="restart"/>
            <w:tcBorders>
              <w:top w:val="nil"/>
            </w:tcBorders>
          </w:tcPr>
          <w:p w14:paraId="51E0CD94" w14:textId="77777777" w:rsidR="00480752" w:rsidRPr="00252871" w:rsidRDefault="00480752" w:rsidP="0094256E">
            <w:pPr>
              <w:rPr>
                <w:rFonts w:ascii="Times New Roman" w:hAnsi="Times New Roman" w:cs="Times New Roman"/>
                <w:b/>
                <w:color w:val="C0504D" w:themeColor="accent2"/>
                <w:sz w:val="18"/>
                <w:lang w:val="sr-Latn-RS"/>
              </w:rPr>
            </w:pPr>
          </w:p>
        </w:tc>
        <w:tc>
          <w:tcPr>
            <w:tcW w:w="3224" w:type="dxa"/>
          </w:tcPr>
          <w:p w14:paraId="383B81E1" w14:textId="77777777" w:rsidR="00480752" w:rsidRPr="009D40A3" w:rsidRDefault="00480752" w:rsidP="0094256E">
            <w:pPr>
              <w:rPr>
                <w:rFonts w:ascii="Times New Roman" w:hAnsi="Times New Roman" w:cs="Times New Roman"/>
                <w:b/>
                <w:color w:val="7030A0"/>
                <w:sz w:val="15"/>
                <w:szCs w:val="15"/>
                <w:lang w:val="sr-Latn-RS"/>
              </w:rPr>
            </w:pPr>
            <w:r w:rsidRPr="009D40A3">
              <w:rPr>
                <w:rFonts w:ascii="Times New Roman" w:hAnsi="Times New Roman" w:cs="Times New Roman"/>
                <w:b/>
                <w:color w:val="006600"/>
                <w:sz w:val="15"/>
                <w:szCs w:val="15"/>
                <w:lang w:val="sr-Cyrl-RS"/>
              </w:rPr>
              <w:t>Извод</w:t>
            </w:r>
          </w:p>
          <w:p w14:paraId="5DF269C8" w14:textId="77777777" w:rsidR="00480752" w:rsidRPr="00DD65FD" w:rsidRDefault="00480752" w:rsidP="00AB2005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Извод на српском (до 200 речи). Не уводити скраћенице у абстракт осим уколико ће се користити више пута.</w:t>
            </w:r>
          </w:p>
        </w:tc>
        <w:tc>
          <w:tcPr>
            <w:tcW w:w="2864" w:type="dxa"/>
          </w:tcPr>
          <w:p w14:paraId="37D0FDB7" w14:textId="77777777" w:rsidR="00480752" w:rsidRPr="009D40A3" w:rsidRDefault="00480752" w:rsidP="0094256E">
            <w:pPr>
              <w:rPr>
                <w:rFonts w:ascii="Times New Roman" w:hAnsi="Times New Roman" w:cs="Times New Roman"/>
                <w:b/>
                <w:color w:val="006600"/>
                <w:sz w:val="15"/>
                <w:szCs w:val="15"/>
                <w:lang w:val="sr-Cyrl-RS"/>
              </w:rPr>
            </w:pPr>
          </w:p>
        </w:tc>
        <w:tc>
          <w:tcPr>
            <w:tcW w:w="2864" w:type="dxa"/>
          </w:tcPr>
          <w:p w14:paraId="3BE80653" w14:textId="77777777" w:rsidR="00480752" w:rsidRPr="009D40A3" w:rsidRDefault="00480752" w:rsidP="0094256E">
            <w:pPr>
              <w:rPr>
                <w:rFonts w:ascii="Times New Roman" w:hAnsi="Times New Roman" w:cs="Times New Roman"/>
                <w:b/>
                <w:color w:val="006600"/>
                <w:sz w:val="15"/>
                <w:szCs w:val="15"/>
                <w:lang w:val="sr-Cyrl-RS"/>
              </w:rPr>
            </w:pPr>
          </w:p>
        </w:tc>
      </w:tr>
      <w:tr w:rsidR="00480752" w:rsidRPr="0070680C" w14:paraId="1907B079" w14:textId="4F47773E" w:rsidTr="00480752">
        <w:tc>
          <w:tcPr>
            <w:tcW w:w="1337" w:type="dxa"/>
            <w:vMerge/>
            <w:tcBorders>
              <w:bottom w:val="nil"/>
            </w:tcBorders>
            <w:shd w:val="clear" w:color="auto" w:fill="CCC0D9" w:themeFill="accent4" w:themeFillTint="66"/>
          </w:tcPr>
          <w:p w14:paraId="5334F783" w14:textId="77777777" w:rsidR="00480752" w:rsidRPr="00252871" w:rsidRDefault="00480752" w:rsidP="0094256E">
            <w:pPr>
              <w:rPr>
                <w:rFonts w:ascii="Times New Roman" w:hAnsi="Times New Roman" w:cs="Times New Roman"/>
                <w:sz w:val="18"/>
                <w:lang w:val="sr-Latn-RS"/>
              </w:rPr>
            </w:pPr>
          </w:p>
        </w:tc>
        <w:tc>
          <w:tcPr>
            <w:tcW w:w="245" w:type="dxa"/>
            <w:vMerge/>
          </w:tcPr>
          <w:p w14:paraId="320849E9" w14:textId="77777777" w:rsidR="00480752" w:rsidRPr="00252871" w:rsidRDefault="00480752" w:rsidP="0094256E">
            <w:pPr>
              <w:rPr>
                <w:rFonts w:ascii="Times New Roman" w:hAnsi="Times New Roman" w:cs="Times New Roman"/>
                <w:b/>
                <w:color w:val="C0504D" w:themeColor="accent2"/>
                <w:sz w:val="12"/>
                <w:lang w:val="sr-Latn-RS"/>
              </w:rPr>
            </w:pPr>
          </w:p>
        </w:tc>
        <w:tc>
          <w:tcPr>
            <w:tcW w:w="3224" w:type="dxa"/>
          </w:tcPr>
          <w:p w14:paraId="03084A03" w14:textId="77777777" w:rsidR="00480752" w:rsidRPr="00252871" w:rsidRDefault="00480752" w:rsidP="0094256E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sr-Latn-RS"/>
              </w:rPr>
            </w:pPr>
          </w:p>
        </w:tc>
        <w:tc>
          <w:tcPr>
            <w:tcW w:w="2864" w:type="dxa"/>
          </w:tcPr>
          <w:p w14:paraId="700C0AD0" w14:textId="77777777" w:rsidR="00480752" w:rsidRPr="00252871" w:rsidRDefault="00480752" w:rsidP="0094256E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sr-Latn-RS"/>
              </w:rPr>
            </w:pPr>
          </w:p>
        </w:tc>
        <w:tc>
          <w:tcPr>
            <w:tcW w:w="2864" w:type="dxa"/>
          </w:tcPr>
          <w:p w14:paraId="03B65E3E" w14:textId="77777777" w:rsidR="00480752" w:rsidRPr="00252871" w:rsidRDefault="00480752" w:rsidP="0094256E">
            <w:pPr>
              <w:rPr>
                <w:rFonts w:ascii="Times New Roman" w:hAnsi="Times New Roman" w:cs="Times New Roman"/>
                <w:b/>
                <w:color w:val="C0504D" w:themeColor="accent2"/>
                <w:sz w:val="24"/>
                <w:szCs w:val="24"/>
                <w:lang w:val="sr-Latn-RS"/>
              </w:rPr>
            </w:pPr>
          </w:p>
        </w:tc>
      </w:tr>
      <w:tr w:rsidR="00480752" w:rsidRPr="00252871" w14:paraId="29F0632E" w14:textId="064A2667" w:rsidTr="00480752">
        <w:trPr>
          <w:trHeight w:val="469"/>
        </w:trPr>
        <w:tc>
          <w:tcPr>
            <w:tcW w:w="1337" w:type="dxa"/>
            <w:vMerge/>
            <w:tcBorders>
              <w:bottom w:val="nil"/>
            </w:tcBorders>
            <w:shd w:val="clear" w:color="auto" w:fill="CCC0D9" w:themeFill="accent4" w:themeFillTint="66"/>
          </w:tcPr>
          <w:p w14:paraId="5709D385" w14:textId="77777777" w:rsidR="00480752" w:rsidRPr="00252871" w:rsidRDefault="00480752" w:rsidP="0094256E">
            <w:pPr>
              <w:rPr>
                <w:rFonts w:ascii="Times New Roman" w:hAnsi="Times New Roman" w:cs="Times New Roman"/>
                <w:sz w:val="18"/>
                <w:lang w:val="sr-Latn-RS"/>
              </w:rPr>
            </w:pPr>
          </w:p>
        </w:tc>
        <w:tc>
          <w:tcPr>
            <w:tcW w:w="245" w:type="dxa"/>
            <w:vMerge/>
            <w:tcBorders>
              <w:bottom w:val="nil"/>
            </w:tcBorders>
          </w:tcPr>
          <w:p w14:paraId="2F046CAF" w14:textId="77777777" w:rsidR="00480752" w:rsidRPr="00252871" w:rsidRDefault="00480752" w:rsidP="0094256E">
            <w:pPr>
              <w:rPr>
                <w:rFonts w:ascii="Times New Roman" w:hAnsi="Times New Roman" w:cs="Times New Roman"/>
                <w:b/>
                <w:color w:val="C0504D" w:themeColor="accent2"/>
                <w:sz w:val="12"/>
                <w:lang w:val="sr-Latn-RS"/>
              </w:rPr>
            </w:pP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14:paraId="57CA4778" w14:textId="77777777" w:rsidR="00480752" w:rsidRPr="00DD65FD" w:rsidRDefault="00480752" w:rsidP="0094256E">
            <w:pPr>
              <w:rPr>
                <w:rFonts w:ascii="Times New Roman" w:hAnsi="Times New Roman" w:cs="Times New Roman"/>
                <w:b/>
                <w:color w:val="4F81BD" w:themeColor="accent1"/>
                <w:sz w:val="15"/>
                <w:szCs w:val="15"/>
                <w:lang w:val="sr-Latn-RS"/>
              </w:rPr>
            </w:pPr>
            <w:r w:rsidRPr="009D40A3">
              <w:rPr>
                <w:rFonts w:ascii="Times New Roman" w:hAnsi="Times New Roman" w:cs="Times New Roman"/>
                <w:b/>
                <w:color w:val="006600"/>
                <w:sz w:val="15"/>
                <w:szCs w:val="15"/>
                <w:lang w:val="sr-Latn-RS"/>
              </w:rPr>
              <w:t>Abstract</w:t>
            </w:r>
            <w:r w:rsidRPr="00DD65FD">
              <w:rPr>
                <w:rFonts w:ascii="Times New Roman" w:hAnsi="Times New Roman" w:cs="Times New Roman"/>
                <w:b/>
                <w:color w:val="4F81BD" w:themeColor="accent1"/>
                <w:sz w:val="15"/>
                <w:szCs w:val="15"/>
                <w:lang w:val="sr-Latn-RS"/>
              </w:rPr>
              <w:t xml:space="preserve"> </w:t>
            </w:r>
          </w:p>
          <w:p w14:paraId="0624B4E4" w14:textId="77777777" w:rsidR="00480752" w:rsidRPr="00DD65FD" w:rsidRDefault="00480752" w:rsidP="0094256E">
            <w:pPr>
              <w:rPr>
                <w:rFonts w:ascii="Times New Roman" w:hAnsi="Times New Roman" w:cs="Times New Roman"/>
                <w:sz w:val="14"/>
                <w:szCs w:val="14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4"/>
                <w:lang w:val="sr-Latn-RS"/>
              </w:rPr>
              <w:t>Abstract in English (up to 200 words)</w:t>
            </w: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493C50B1" w14:textId="77777777" w:rsidR="00480752" w:rsidRPr="009D40A3" w:rsidRDefault="00480752" w:rsidP="0094256E">
            <w:pPr>
              <w:rPr>
                <w:rFonts w:ascii="Times New Roman" w:hAnsi="Times New Roman" w:cs="Times New Roman"/>
                <w:b/>
                <w:color w:val="006600"/>
                <w:sz w:val="15"/>
                <w:szCs w:val="15"/>
                <w:lang w:val="sr-Latn-RS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</w:tcPr>
          <w:p w14:paraId="65AFE188" w14:textId="77777777" w:rsidR="00480752" w:rsidRPr="009D40A3" w:rsidRDefault="00480752" w:rsidP="0094256E">
            <w:pPr>
              <w:rPr>
                <w:rFonts w:ascii="Times New Roman" w:hAnsi="Times New Roman" w:cs="Times New Roman"/>
                <w:b/>
                <w:color w:val="006600"/>
                <w:sz w:val="15"/>
                <w:szCs w:val="15"/>
                <w:lang w:val="sr-Latn-RS"/>
              </w:rPr>
            </w:pPr>
          </w:p>
        </w:tc>
      </w:tr>
    </w:tbl>
    <w:p w14:paraId="5A4DC98D" w14:textId="77777777" w:rsidR="003C0F2D" w:rsidRDefault="003C0F2D" w:rsidP="00E132D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E29AB96" w14:textId="77777777" w:rsidR="003A491A" w:rsidRDefault="003A491A" w:rsidP="00E132D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2955939" w14:textId="77777777" w:rsidR="003A491A" w:rsidRPr="00E132D3" w:rsidRDefault="003A491A" w:rsidP="00E132D3">
      <w:pPr>
        <w:spacing w:after="0"/>
        <w:rPr>
          <w:rFonts w:ascii="Times New Roman" w:hAnsi="Times New Roman" w:cs="Times New Roman"/>
          <w:sz w:val="18"/>
          <w:szCs w:val="18"/>
        </w:rPr>
        <w:sectPr w:rsidR="003A491A" w:rsidRPr="00E132D3" w:rsidSect="00E132D3">
          <w:headerReference w:type="default" r:id="rId8"/>
          <w:footerReference w:type="default" r:id="rId9"/>
          <w:pgSz w:w="11906" w:h="16838" w:code="9"/>
          <w:pgMar w:top="675" w:right="794" w:bottom="907" w:left="794" w:header="720" w:footer="720" w:gutter="0"/>
          <w:cols w:space="720"/>
          <w:docGrid w:linePitch="360"/>
        </w:sectPr>
      </w:pPr>
    </w:p>
    <w:p w14:paraId="5E98F985" w14:textId="77777777" w:rsidR="00F0012D" w:rsidRPr="00F0012D" w:rsidRDefault="00F0012D" w:rsidP="0094256E">
      <w:pPr>
        <w:spacing w:after="0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32AAFF85" w14:textId="77777777" w:rsidR="0002325F" w:rsidRPr="0026239D" w:rsidRDefault="00AC1C55" w:rsidP="00DD65F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7030A0"/>
          <w:sz w:val="20"/>
          <w:szCs w:val="20"/>
          <w:lang w:val="sr-Latn-RS"/>
        </w:rPr>
      </w:pPr>
      <w:r w:rsidRPr="0026239D"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  <w:t>Увод</w:t>
      </w:r>
    </w:p>
    <w:p w14:paraId="6519610A" w14:textId="77777777" w:rsidR="0002325F" w:rsidRPr="0078575B" w:rsidRDefault="0002325F" w:rsidP="00E132D3">
      <w:pPr>
        <w:spacing w:after="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19ACA0AA" w14:textId="4A2621E7" w:rsidR="00E132D3" w:rsidRPr="0078575B" w:rsidRDefault="0078575B" w:rsidP="003A491A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Текст: </w:t>
      </w:r>
      <w:r w:rsidR="00F0012D">
        <w:rPr>
          <w:rFonts w:ascii="Times New Roman" w:hAnsi="Times New Roman" w:cs="Times New Roman"/>
          <w:sz w:val="18"/>
          <w:szCs w:val="18"/>
          <w:lang w:val="sr-Cyrl-RS"/>
        </w:rPr>
        <w:t xml:space="preserve">на </w:t>
      </w:r>
      <w:r w:rsidR="00E132D3" w:rsidRPr="00E132D3">
        <w:rPr>
          <w:rFonts w:ascii="Times New Roman" w:hAnsi="Times New Roman" w:cs="Times New Roman"/>
          <w:sz w:val="18"/>
          <w:szCs w:val="18"/>
          <w:lang w:val="sr-Cyrl-RS"/>
        </w:rPr>
        <w:t>ћирилиц</w:t>
      </w:r>
      <w:r w:rsidR="00F0012D">
        <w:rPr>
          <w:rFonts w:ascii="Times New Roman" w:hAnsi="Times New Roman" w:cs="Times New Roman"/>
          <w:sz w:val="18"/>
          <w:szCs w:val="18"/>
          <w:lang w:val="sr-Cyrl-RS"/>
        </w:rPr>
        <w:t>и</w:t>
      </w:r>
      <w:r>
        <w:rPr>
          <w:rFonts w:ascii="Times New Roman" w:hAnsi="Times New Roman" w:cs="Times New Roman"/>
          <w:sz w:val="18"/>
          <w:szCs w:val="18"/>
          <w:lang w:val="sr-Cyrl-RS"/>
        </w:rPr>
        <w:t>, ф</w:t>
      </w:r>
      <w:r w:rsidRPr="00E132D3">
        <w:rPr>
          <w:rFonts w:ascii="Times New Roman" w:hAnsi="Times New Roman" w:cs="Times New Roman"/>
          <w:sz w:val="18"/>
          <w:szCs w:val="18"/>
          <w:lang w:val="sr-Cyrl-RS"/>
        </w:rPr>
        <w:t>онт</w:t>
      </w:r>
      <w:r w:rsidRPr="0078575B">
        <w:rPr>
          <w:rFonts w:ascii="Times New Roman" w:hAnsi="Times New Roman" w:cs="Times New Roman"/>
          <w:sz w:val="18"/>
          <w:szCs w:val="18"/>
          <w:lang w:val="sr-Latn-RS"/>
        </w:rPr>
        <w:t xml:space="preserve"> - </w:t>
      </w:r>
      <w:r w:rsidRPr="0078575B">
        <w:rPr>
          <w:rFonts w:ascii="Times New Roman" w:hAnsi="Times New Roman" w:cs="Times New Roman"/>
          <w:i/>
          <w:sz w:val="18"/>
          <w:szCs w:val="18"/>
          <w:lang w:val="sr-Latn-RS"/>
        </w:rPr>
        <w:t>Times New Roman</w:t>
      </w:r>
      <w:r w:rsidRPr="0078575B">
        <w:rPr>
          <w:rFonts w:ascii="Times New Roman" w:hAnsi="Times New Roman" w:cs="Times New Roman"/>
          <w:sz w:val="18"/>
          <w:szCs w:val="18"/>
          <w:lang w:val="sr-Latn-RS"/>
        </w:rPr>
        <w:t>,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величина </w:t>
      </w:r>
      <w:r w:rsidR="00F0012D">
        <w:rPr>
          <w:rFonts w:ascii="Times New Roman" w:hAnsi="Times New Roman" w:cs="Times New Roman"/>
          <w:sz w:val="18"/>
          <w:szCs w:val="18"/>
          <w:lang w:val="sr-Cyrl-RS"/>
        </w:rPr>
        <w:t>према шаблону</w:t>
      </w:r>
      <w:r w:rsidR="00E132D3" w:rsidRPr="00E132D3">
        <w:rPr>
          <w:rFonts w:ascii="Times New Roman" w:hAnsi="Times New Roman" w:cs="Times New Roman"/>
          <w:sz w:val="18"/>
          <w:szCs w:val="18"/>
          <w:lang w:val="sr-Latn-RS"/>
        </w:rPr>
        <w:t xml:space="preserve">. </w:t>
      </w:r>
      <w:r w:rsidR="00E132D3" w:rsidRPr="00E132D3">
        <w:rPr>
          <w:rFonts w:ascii="Times New Roman" w:hAnsi="Times New Roman" w:cs="Times New Roman"/>
          <w:sz w:val="18"/>
          <w:szCs w:val="18"/>
          <w:lang w:val="sr-Cyrl-RS"/>
        </w:rPr>
        <w:t>Нумерација страна треба да буде од друге и да почне бројем 2</w:t>
      </w:r>
      <w:r w:rsidR="00E132D3" w:rsidRPr="00E132D3">
        <w:rPr>
          <w:rFonts w:ascii="Times New Roman" w:hAnsi="Times New Roman" w:cs="Times New Roman"/>
          <w:sz w:val="18"/>
          <w:szCs w:val="18"/>
          <w:lang w:val="sr-Latn-RS"/>
        </w:rPr>
        <w:t xml:space="preserve">. </w:t>
      </w:r>
      <w:r w:rsidR="00E132D3" w:rsidRPr="00E132D3">
        <w:rPr>
          <w:rFonts w:ascii="Times New Roman" w:hAnsi="Times New Roman" w:cs="Times New Roman"/>
          <w:sz w:val="18"/>
          <w:szCs w:val="18"/>
          <w:lang w:val="sr-Cyrl-RS"/>
        </w:rPr>
        <w:t xml:space="preserve">Максималан број страна </w:t>
      </w:r>
      <w:r w:rsidR="006322D7" w:rsidRPr="006322D7">
        <w:rPr>
          <w:rFonts w:ascii="Times New Roman" w:hAnsi="Times New Roman" w:cs="Times New Roman"/>
          <w:sz w:val="18"/>
          <w:szCs w:val="18"/>
          <w:lang w:val="sr-Latn-RS"/>
        </w:rPr>
        <w:t>je</w:t>
      </w:r>
      <w:r w:rsidR="00E132D3" w:rsidRPr="00E132D3">
        <w:rPr>
          <w:rFonts w:ascii="Times New Roman" w:hAnsi="Times New Roman" w:cs="Times New Roman"/>
          <w:sz w:val="18"/>
          <w:szCs w:val="18"/>
          <w:lang w:val="sr-Cyrl-RS"/>
        </w:rPr>
        <w:t xml:space="preserve"> 5 (укључујући и додатак</w:t>
      </w:r>
      <w:r w:rsidR="00E132D3" w:rsidRPr="00E132D3">
        <w:rPr>
          <w:rFonts w:ascii="Times New Roman" w:hAnsi="Times New Roman" w:cs="Times New Roman"/>
          <w:sz w:val="18"/>
          <w:szCs w:val="18"/>
          <w:lang w:val="sr-Latn-RS"/>
        </w:rPr>
        <w:t>)</w:t>
      </w:r>
      <w:r>
        <w:rPr>
          <w:rFonts w:ascii="Times New Roman" w:hAnsi="Times New Roman" w:cs="Times New Roman"/>
          <w:sz w:val="18"/>
          <w:szCs w:val="18"/>
          <w:lang w:val="sr-Latn-RS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Поравнање текста, опција </w:t>
      </w:r>
      <w:r w:rsidR="006322D7">
        <w:rPr>
          <w:rFonts w:ascii="Times New Roman" w:hAnsi="Times New Roman" w:cs="Times New Roman"/>
          <w:i/>
          <w:iCs/>
          <w:sz w:val="18"/>
          <w:szCs w:val="18"/>
          <w:lang w:val="sr-Latn-RS"/>
        </w:rPr>
        <w:t>J</w:t>
      </w:r>
      <w:r w:rsidRPr="006322D7">
        <w:rPr>
          <w:rFonts w:ascii="Times New Roman" w:hAnsi="Times New Roman" w:cs="Times New Roman"/>
          <w:i/>
          <w:iCs/>
          <w:sz w:val="18"/>
          <w:szCs w:val="18"/>
          <w:lang w:val="sr-Latn-RS"/>
        </w:rPr>
        <w:t xml:space="preserve">ustify </w:t>
      </w:r>
      <w:r w:rsidRPr="006322D7">
        <w:rPr>
          <w:rFonts w:ascii="Times New Roman" w:hAnsi="Times New Roman" w:cs="Times New Roman"/>
          <w:sz w:val="18"/>
          <w:szCs w:val="18"/>
          <w:lang w:val="sr-Latn-RS"/>
        </w:rPr>
        <w:t>(Ctrl + ј).</w:t>
      </w:r>
      <w:r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Размак између пасуса, текста и табеле, текста и слике </w:t>
      </w:r>
      <w:r w:rsidRPr="0078575B">
        <w:rPr>
          <w:rFonts w:ascii="Times New Roman" w:hAnsi="Times New Roman" w:cs="Times New Roman"/>
          <w:sz w:val="18"/>
          <w:szCs w:val="18"/>
          <w:lang w:val="sr-Latn-RS"/>
        </w:rPr>
        <w:t xml:space="preserve">– </w:t>
      </w:r>
      <w:r>
        <w:rPr>
          <w:rFonts w:ascii="Times New Roman" w:hAnsi="Times New Roman" w:cs="Times New Roman"/>
          <w:sz w:val="18"/>
          <w:szCs w:val="18"/>
          <w:lang w:val="sr-Cyrl-RS"/>
        </w:rPr>
        <w:t>7</w:t>
      </w:r>
      <w:r w:rsidRPr="0078575B">
        <w:rPr>
          <w:rFonts w:ascii="Times New Roman" w:hAnsi="Times New Roman" w:cs="Times New Roman"/>
          <w:sz w:val="18"/>
          <w:szCs w:val="18"/>
          <w:lang w:val="sr-Latn-RS"/>
        </w:rPr>
        <w:t>pt.</w:t>
      </w:r>
    </w:p>
    <w:p w14:paraId="0E9C600B" w14:textId="62C22987" w:rsidR="00AC1C55" w:rsidRPr="00F0012D" w:rsidRDefault="00F0012D" w:rsidP="00F0012D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F0012D">
        <w:rPr>
          <w:rFonts w:ascii="Times New Roman" w:hAnsi="Times New Roman" w:cs="Times New Roman"/>
          <w:sz w:val="18"/>
          <w:szCs w:val="18"/>
          <w:lang w:val="sr-Cyrl-RS"/>
        </w:rPr>
        <w:t xml:space="preserve">Ознаке величина се пишу курзивом (коса слова, </w:t>
      </w:r>
      <w:r w:rsidR="006322D7">
        <w:rPr>
          <w:rFonts w:ascii="Times New Roman" w:hAnsi="Times New Roman" w:cs="Times New Roman"/>
          <w:i/>
          <w:iCs/>
          <w:sz w:val="18"/>
          <w:szCs w:val="18"/>
          <w:lang w:val="sr-Latn-RS"/>
        </w:rPr>
        <w:t>I</w:t>
      </w:r>
      <w:r w:rsidRPr="00F0012D">
        <w:rPr>
          <w:rFonts w:ascii="Times New Roman" w:hAnsi="Times New Roman" w:cs="Times New Roman"/>
          <w:i/>
          <w:iCs/>
          <w:sz w:val="18"/>
          <w:szCs w:val="18"/>
          <w:lang w:val="sr-Latn-RS"/>
        </w:rPr>
        <w:t>talic</w:t>
      </w:r>
      <w:r w:rsidRPr="00F0012D">
        <w:rPr>
          <w:rFonts w:ascii="Times New Roman" w:hAnsi="Times New Roman" w:cs="Times New Roman"/>
          <w:sz w:val="18"/>
          <w:szCs w:val="18"/>
          <w:lang w:val="sr-Cyrl-RS"/>
        </w:rPr>
        <w:t>), Иза ознаке величине не ставља се тачка, изузев при нормалној интерпункцији, тј. на крају реченице.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F0012D">
        <w:rPr>
          <w:rFonts w:ascii="Times New Roman" w:hAnsi="Times New Roman" w:cs="Times New Roman"/>
          <w:sz w:val="18"/>
          <w:szCs w:val="18"/>
          <w:lang w:val="sr-Cyrl-RS"/>
        </w:rPr>
        <w:t>Индекс који представља ознаку величине пише се</w:t>
      </w:r>
      <w:r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sr-Cyrl-RS"/>
        </w:rPr>
        <w:t>такође</w:t>
      </w:r>
      <w:r w:rsidRPr="00F0012D">
        <w:rPr>
          <w:rFonts w:ascii="Times New Roman" w:hAnsi="Times New Roman" w:cs="Times New Roman"/>
          <w:sz w:val="18"/>
          <w:szCs w:val="18"/>
          <w:lang w:val="sr-Cyrl-RS"/>
        </w:rPr>
        <w:t xml:space="preserve"> курзивом.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2E1507" w:rsidRPr="00DD65FD">
        <w:rPr>
          <w:rFonts w:ascii="Times New Roman" w:hAnsi="Times New Roman" w:cs="Times New Roman"/>
          <w:sz w:val="18"/>
          <w:szCs w:val="18"/>
          <w:lang w:val="sr-Cyrl-RS"/>
        </w:rPr>
        <w:t xml:space="preserve">Мерне јединице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пишу се усправно и </w:t>
      </w:r>
      <w:r w:rsidR="00AC1C55" w:rsidRPr="00DD65FD">
        <w:rPr>
          <w:rFonts w:ascii="Times New Roman" w:hAnsi="Times New Roman" w:cs="Times New Roman"/>
          <w:sz w:val="18"/>
          <w:szCs w:val="18"/>
          <w:lang w:val="sr-Latn-RS"/>
        </w:rPr>
        <w:t xml:space="preserve">треба да буду у складу са </w:t>
      </w:r>
      <w:r w:rsidR="00324757" w:rsidRPr="00DD65FD">
        <w:rPr>
          <w:rFonts w:ascii="Times New Roman" w:hAnsi="Times New Roman" w:cs="Times New Roman"/>
          <w:i/>
          <w:sz w:val="18"/>
          <w:szCs w:val="18"/>
          <w:lang w:val="sr-Latn-RS"/>
        </w:rPr>
        <w:t>SI</w:t>
      </w:r>
      <w:r w:rsidR="00AC1C55" w:rsidRPr="00DD65FD">
        <w:rPr>
          <w:rFonts w:ascii="Times New Roman" w:hAnsi="Times New Roman" w:cs="Times New Roman"/>
          <w:sz w:val="18"/>
          <w:szCs w:val="18"/>
          <w:lang w:val="sr-Latn-RS"/>
        </w:rPr>
        <w:t xml:space="preserve"> системом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. </w:t>
      </w:r>
      <w:r w:rsidR="006322D7" w:rsidRPr="006322D7">
        <w:rPr>
          <w:rFonts w:ascii="Times New Roman" w:hAnsi="Times New Roman" w:cs="Times New Roman"/>
          <w:sz w:val="18"/>
          <w:szCs w:val="18"/>
          <w:lang w:val="sr-Cyrl-RS"/>
        </w:rPr>
        <w:t xml:space="preserve">Ознаке мерних јединица пишу се иза нумеричких вредности у изразима за величину, остављајући размак између нумеричке вредности и ознаке мерне јединице. Размак се не оставља испред јединица за угао у равни (степен, минута и секунда), које се пишу као експонент. </w:t>
      </w:r>
      <w:r>
        <w:rPr>
          <w:rFonts w:ascii="Times New Roman" w:hAnsi="Times New Roman" w:cs="Times New Roman"/>
          <w:sz w:val="18"/>
          <w:szCs w:val="18"/>
          <w:lang w:val="sr-Cyrl-RS"/>
        </w:rPr>
        <w:t>Н</w:t>
      </w:r>
      <w:r w:rsidR="00324757" w:rsidRPr="00DD65FD">
        <w:rPr>
          <w:rFonts w:ascii="Times New Roman" w:hAnsi="Times New Roman" w:cs="Times New Roman"/>
          <w:sz w:val="18"/>
          <w:szCs w:val="18"/>
          <w:lang w:val="sr-Cyrl-RS"/>
        </w:rPr>
        <w:t>азив</w:t>
      </w:r>
      <w:r>
        <w:rPr>
          <w:rFonts w:ascii="Times New Roman" w:hAnsi="Times New Roman" w:cs="Times New Roman"/>
          <w:sz w:val="18"/>
          <w:szCs w:val="18"/>
          <w:lang w:val="sr-Cyrl-RS"/>
        </w:rPr>
        <w:t>е</w:t>
      </w:r>
      <w:r w:rsidR="00324757" w:rsidRPr="00DD65FD">
        <w:rPr>
          <w:rFonts w:ascii="Times New Roman" w:hAnsi="Times New Roman" w:cs="Times New Roman"/>
          <w:sz w:val="18"/>
          <w:szCs w:val="18"/>
          <w:lang w:val="sr-Cyrl-RS"/>
        </w:rPr>
        <w:t xml:space="preserve"> једињења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навести </w:t>
      </w:r>
      <w:r w:rsidR="00324757" w:rsidRPr="00DD65FD">
        <w:rPr>
          <w:rFonts w:ascii="Times New Roman" w:hAnsi="Times New Roman" w:cs="Times New Roman"/>
          <w:sz w:val="18"/>
          <w:szCs w:val="18"/>
          <w:lang w:val="sr-Cyrl-RS"/>
        </w:rPr>
        <w:t xml:space="preserve">према </w:t>
      </w:r>
      <w:r w:rsidR="00324757" w:rsidRPr="00DD65FD">
        <w:rPr>
          <w:rFonts w:ascii="Times New Roman" w:hAnsi="Times New Roman" w:cs="Times New Roman"/>
          <w:i/>
          <w:sz w:val="18"/>
          <w:szCs w:val="18"/>
          <w:lang w:val="sr-Latn-RS"/>
        </w:rPr>
        <w:t>IUPAC</w:t>
      </w:r>
      <w:r w:rsidR="00324757" w:rsidRPr="00DD65FD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324757" w:rsidRPr="00DD65FD">
        <w:rPr>
          <w:rFonts w:ascii="Times New Roman" w:hAnsi="Times New Roman" w:cs="Times New Roman"/>
          <w:sz w:val="18"/>
          <w:szCs w:val="18"/>
          <w:lang w:val="sr-Cyrl-RS"/>
        </w:rPr>
        <w:t>номенклатури</w:t>
      </w:r>
      <w:r w:rsidR="00AC1C55" w:rsidRPr="00DD65FD">
        <w:rPr>
          <w:rFonts w:ascii="Times New Roman" w:hAnsi="Times New Roman" w:cs="Times New Roman"/>
          <w:sz w:val="18"/>
          <w:szCs w:val="18"/>
          <w:lang w:val="sr-Latn-RS"/>
        </w:rPr>
        <w:t xml:space="preserve">. </w:t>
      </w:r>
    </w:p>
    <w:p w14:paraId="201D4803" w14:textId="77777777" w:rsidR="00AC1C55" w:rsidRDefault="00AC1C55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 xml:space="preserve">Скраћенице у главном тексту је потребно увести приликом првог помињања, независно од тога да ли су уведене у изводу. Позивање на </w:t>
      </w:r>
      <w:r w:rsidRPr="00DD65FD">
        <w:rPr>
          <w:rFonts w:ascii="Times New Roman" w:hAnsi="Times New Roman" w:cs="Times New Roman"/>
          <w:b/>
          <w:sz w:val="18"/>
          <w:szCs w:val="18"/>
          <w:lang w:val="sr-Latn-RS"/>
        </w:rPr>
        <w:t>Слику 1</w:t>
      </w:r>
      <w:r w:rsidRPr="00DD65FD">
        <w:rPr>
          <w:rFonts w:ascii="Times New Roman" w:hAnsi="Times New Roman" w:cs="Times New Roman"/>
          <w:sz w:val="18"/>
          <w:szCs w:val="18"/>
          <w:lang w:val="sr-Latn-RS"/>
        </w:rPr>
        <w:t xml:space="preserve">. Позивање на </w:t>
      </w:r>
      <w:r w:rsidRPr="00DD65FD">
        <w:rPr>
          <w:rFonts w:ascii="Times New Roman" w:hAnsi="Times New Roman" w:cs="Times New Roman"/>
          <w:b/>
          <w:sz w:val="18"/>
          <w:szCs w:val="18"/>
          <w:lang w:val="sr-Latn-RS"/>
        </w:rPr>
        <w:t>Табелу 1</w:t>
      </w:r>
      <w:r w:rsidRPr="00DD65FD">
        <w:rPr>
          <w:rFonts w:ascii="Times New Roman" w:hAnsi="Times New Roman" w:cs="Times New Roman"/>
          <w:sz w:val="18"/>
          <w:szCs w:val="18"/>
          <w:lang w:val="sr-Latn-RS"/>
        </w:rPr>
        <w:t>.</w:t>
      </w:r>
    </w:p>
    <w:p w14:paraId="22F64A82" w14:textId="77777777" w:rsidR="00AD0D0A" w:rsidRPr="0078575B" w:rsidRDefault="00AD0D0A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0472213A" w14:textId="297162E5" w:rsidR="00AD0D0A" w:rsidRDefault="00AD0D0A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Први параграф.</w:t>
      </w:r>
    </w:p>
    <w:p w14:paraId="5945F1D4" w14:textId="77777777" w:rsidR="00AD0D0A" w:rsidRPr="0078575B" w:rsidRDefault="00AD0D0A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1E604F8B" w14:textId="77777777" w:rsidR="00850E27" w:rsidRPr="00DD65FD" w:rsidRDefault="00AC1C55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Други параграф. Оставити празан ред између последње линије у свакој целини и почетка наредне целине.</w:t>
      </w:r>
    </w:p>
    <w:p w14:paraId="6FD840AA" w14:textId="77777777" w:rsidR="00850E27" w:rsidRPr="0078575B" w:rsidRDefault="00850E27" w:rsidP="0078575B">
      <w:pPr>
        <w:spacing w:after="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5635AA4D" w14:textId="77777777" w:rsidR="00850E27" w:rsidRPr="0026239D" w:rsidRDefault="00AC1C55" w:rsidP="0078575B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7030A0"/>
          <w:sz w:val="20"/>
          <w:szCs w:val="20"/>
          <w:lang w:val="sr-Latn-RS"/>
        </w:rPr>
      </w:pPr>
      <w:r w:rsidRPr="0026239D"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  <w:t>Експериментални део</w:t>
      </w:r>
      <w:r w:rsidR="00745DBE" w:rsidRPr="0026239D">
        <w:rPr>
          <w:rFonts w:ascii="Times New Roman" w:hAnsi="Times New Roman" w:cs="Times New Roman"/>
          <w:b/>
          <w:color w:val="7030A0"/>
          <w:sz w:val="20"/>
          <w:szCs w:val="20"/>
          <w:lang w:val="sr-Latn-RS"/>
        </w:rPr>
        <w:t xml:space="preserve"> </w:t>
      </w:r>
      <w:r w:rsidR="00261094" w:rsidRPr="0026239D">
        <w:rPr>
          <w:rFonts w:ascii="Times New Roman" w:hAnsi="Times New Roman" w:cs="Times New Roman"/>
          <w:b/>
          <w:color w:val="7030A0"/>
          <w:sz w:val="20"/>
          <w:szCs w:val="20"/>
          <w:lang w:val="sr-Latn-RS"/>
        </w:rPr>
        <w:t>(</w:t>
      </w:r>
      <w:r w:rsidRPr="0026239D"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  <w:t>уколико постоји</w:t>
      </w:r>
      <w:r w:rsidR="00261094" w:rsidRPr="0026239D">
        <w:rPr>
          <w:rFonts w:ascii="Times New Roman" w:hAnsi="Times New Roman" w:cs="Times New Roman"/>
          <w:b/>
          <w:color w:val="7030A0"/>
          <w:sz w:val="20"/>
          <w:szCs w:val="20"/>
          <w:lang w:val="sr-Latn-RS"/>
        </w:rPr>
        <w:t>)</w:t>
      </w:r>
    </w:p>
    <w:p w14:paraId="63D31F37" w14:textId="77777777" w:rsidR="00252871" w:rsidRPr="0078575B" w:rsidRDefault="00252871" w:rsidP="0078575B">
      <w:pPr>
        <w:pStyle w:val="ListParagraph"/>
        <w:spacing w:after="0"/>
        <w:rPr>
          <w:rFonts w:ascii="Times New Roman" w:hAnsi="Times New Roman" w:cs="Times New Roman"/>
          <w:color w:val="4F81BD" w:themeColor="accent1"/>
          <w:sz w:val="14"/>
          <w:szCs w:val="14"/>
          <w:lang w:val="sr-Latn-RS"/>
        </w:rPr>
      </w:pPr>
    </w:p>
    <w:p w14:paraId="3561799E" w14:textId="77777777" w:rsidR="00850E27" w:rsidRPr="009D40A3" w:rsidRDefault="00AC1C55" w:rsidP="0078575B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</w:pPr>
      <w:r w:rsidRPr="009D40A3">
        <w:rPr>
          <w:rFonts w:ascii="Times New Roman" w:hAnsi="Times New Roman" w:cs="Times New Roman"/>
          <w:b/>
          <w:color w:val="7030A0"/>
          <w:sz w:val="18"/>
          <w:szCs w:val="18"/>
          <w:lang w:val="sr-Cyrl-RS"/>
        </w:rPr>
        <w:t>Део</w:t>
      </w:r>
      <w:r w:rsidR="00850E27" w:rsidRPr="009D40A3"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  <w:t xml:space="preserve"> 2.1</w:t>
      </w:r>
    </w:p>
    <w:p w14:paraId="778366CE" w14:textId="77777777" w:rsidR="005A53E9" w:rsidRPr="0078575B" w:rsidRDefault="005A53E9" w:rsidP="0078575B">
      <w:pPr>
        <w:pStyle w:val="ListParagraph"/>
        <w:spacing w:after="0"/>
        <w:ind w:left="780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070BE6D3" w14:textId="77777777" w:rsidR="00850E27" w:rsidRPr="00DD65FD" w:rsidRDefault="00AC1C55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D65FD">
        <w:rPr>
          <w:rFonts w:ascii="Times New Roman" w:hAnsi="Times New Roman" w:cs="Times New Roman"/>
          <w:sz w:val="18"/>
          <w:szCs w:val="18"/>
          <w:lang w:val="sr-Cyrl-RS"/>
        </w:rPr>
        <w:t>Први параграф</w:t>
      </w:r>
    </w:p>
    <w:p w14:paraId="6EA2D509" w14:textId="77777777" w:rsidR="005A53E9" w:rsidRPr="0078575B" w:rsidRDefault="005A53E9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77D3B6CC" w14:textId="77777777" w:rsidR="00850E27" w:rsidRPr="00DD65FD" w:rsidRDefault="00AC1C55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D65FD">
        <w:rPr>
          <w:rFonts w:ascii="Times New Roman" w:hAnsi="Times New Roman" w:cs="Times New Roman"/>
          <w:sz w:val="18"/>
          <w:szCs w:val="18"/>
          <w:lang w:val="sr-Cyrl-RS"/>
        </w:rPr>
        <w:t>Други параграф</w:t>
      </w:r>
    </w:p>
    <w:p w14:paraId="1018AC1E" w14:textId="77777777" w:rsidR="00850E27" w:rsidRPr="00DD65FD" w:rsidRDefault="00850E27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...</w:t>
      </w:r>
    </w:p>
    <w:p w14:paraId="1D8FC60E" w14:textId="77777777" w:rsidR="00850E27" w:rsidRPr="0078575B" w:rsidRDefault="00850E27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2FADC1AE" w14:textId="77777777" w:rsidR="00850E27" w:rsidRPr="009D40A3" w:rsidRDefault="00AC1C55" w:rsidP="0078575B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</w:pPr>
      <w:r w:rsidRPr="009D40A3">
        <w:rPr>
          <w:rFonts w:ascii="Times New Roman" w:hAnsi="Times New Roman" w:cs="Times New Roman"/>
          <w:b/>
          <w:color w:val="7030A0"/>
          <w:sz w:val="18"/>
          <w:szCs w:val="18"/>
          <w:lang w:val="sr-Cyrl-RS"/>
        </w:rPr>
        <w:t>Део</w:t>
      </w:r>
      <w:r w:rsidR="00850E27" w:rsidRPr="009D40A3"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  <w:t xml:space="preserve"> 2.2</w:t>
      </w:r>
    </w:p>
    <w:p w14:paraId="37EC0BB3" w14:textId="77777777" w:rsidR="005A53E9" w:rsidRPr="0078575B" w:rsidRDefault="005A53E9" w:rsidP="0078575B">
      <w:pPr>
        <w:spacing w:after="0"/>
        <w:ind w:firstLine="360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7589A38C" w14:textId="77777777" w:rsidR="00AC1C55" w:rsidRPr="00DD65FD" w:rsidRDefault="00AC1C55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D65FD">
        <w:rPr>
          <w:rFonts w:ascii="Times New Roman" w:hAnsi="Times New Roman" w:cs="Times New Roman"/>
          <w:sz w:val="18"/>
          <w:szCs w:val="18"/>
          <w:lang w:val="sr-Cyrl-RS"/>
        </w:rPr>
        <w:t>Први параграф</w:t>
      </w:r>
    </w:p>
    <w:p w14:paraId="3C5423AD" w14:textId="77777777" w:rsidR="00AC1C55" w:rsidRPr="0078575B" w:rsidRDefault="00AC1C55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02E97A65" w14:textId="77777777" w:rsidR="00AC1C55" w:rsidRPr="00DD65FD" w:rsidRDefault="00AC1C55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D65FD">
        <w:rPr>
          <w:rFonts w:ascii="Times New Roman" w:hAnsi="Times New Roman" w:cs="Times New Roman"/>
          <w:sz w:val="18"/>
          <w:szCs w:val="18"/>
          <w:lang w:val="sr-Cyrl-RS"/>
        </w:rPr>
        <w:t>Други параграф</w:t>
      </w:r>
    </w:p>
    <w:p w14:paraId="5209204D" w14:textId="77777777" w:rsidR="00850E27" w:rsidRPr="00DD65FD" w:rsidRDefault="00850E27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...</w:t>
      </w:r>
    </w:p>
    <w:p w14:paraId="4328F8E0" w14:textId="77777777" w:rsidR="00850E27" w:rsidRPr="0078575B" w:rsidRDefault="00850E27" w:rsidP="0078575B">
      <w:pPr>
        <w:spacing w:after="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15E07E1F" w14:textId="77777777" w:rsidR="00850E27" w:rsidRPr="0026239D" w:rsidRDefault="00AC1C55" w:rsidP="007857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7030A0"/>
          <w:sz w:val="20"/>
          <w:szCs w:val="20"/>
          <w:lang w:val="sr-Latn-RS"/>
        </w:rPr>
      </w:pPr>
      <w:r w:rsidRPr="0026239D"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  <w:t>Резултати и дискусија</w:t>
      </w:r>
    </w:p>
    <w:p w14:paraId="60532F72" w14:textId="77777777" w:rsidR="00252871" w:rsidRPr="0078575B" w:rsidRDefault="00252871" w:rsidP="0078575B">
      <w:pPr>
        <w:pStyle w:val="ListParagraph"/>
        <w:spacing w:after="0"/>
        <w:rPr>
          <w:rFonts w:ascii="Times New Roman" w:hAnsi="Times New Roman" w:cs="Times New Roman"/>
          <w:color w:val="C0504D" w:themeColor="accent2"/>
          <w:sz w:val="14"/>
          <w:szCs w:val="14"/>
          <w:lang w:val="sr-Latn-RS"/>
        </w:rPr>
      </w:pPr>
    </w:p>
    <w:p w14:paraId="4B4A1F63" w14:textId="5B1292A6" w:rsidR="00F0012D" w:rsidRDefault="00443D74" w:rsidP="003A491A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</w:pPr>
      <w:r w:rsidRPr="009D40A3">
        <w:rPr>
          <w:rFonts w:ascii="Times New Roman" w:hAnsi="Times New Roman" w:cs="Times New Roman"/>
          <w:b/>
          <w:color w:val="7030A0"/>
          <w:sz w:val="18"/>
          <w:szCs w:val="18"/>
          <w:lang w:val="sr-Cyrl-RS"/>
        </w:rPr>
        <w:t>Део</w:t>
      </w:r>
      <w:r w:rsidR="00850E27" w:rsidRPr="009D40A3"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  <w:t xml:space="preserve"> 3.1</w:t>
      </w:r>
    </w:p>
    <w:p w14:paraId="3A39C927" w14:textId="77777777" w:rsidR="003A491A" w:rsidRPr="003A491A" w:rsidRDefault="003A491A" w:rsidP="003A491A">
      <w:pPr>
        <w:pStyle w:val="ListParagraph"/>
        <w:spacing w:after="0"/>
        <w:ind w:left="360"/>
        <w:rPr>
          <w:rFonts w:ascii="Times New Roman" w:hAnsi="Times New Roman" w:cs="Times New Roman"/>
          <w:bCs/>
          <w:color w:val="7030A0"/>
          <w:sz w:val="14"/>
          <w:szCs w:val="14"/>
          <w:lang w:val="sr-Latn-RS"/>
        </w:rPr>
      </w:pPr>
    </w:p>
    <w:p w14:paraId="586FC924" w14:textId="6DAAC4BB" w:rsidR="00F0012D" w:rsidRDefault="00443D74" w:rsidP="00F0012D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Први параграф, оставити празан ред између текста и табеле.</w:t>
      </w:r>
    </w:p>
    <w:p w14:paraId="1E76F106" w14:textId="77777777" w:rsidR="00F0012D" w:rsidRPr="00F0012D" w:rsidRDefault="00F0012D" w:rsidP="00F0012D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Cyrl-RS"/>
        </w:rPr>
      </w:pPr>
    </w:p>
    <w:p w14:paraId="424AAD21" w14:textId="77777777" w:rsidR="005A53E9" w:rsidRPr="00DD65FD" w:rsidRDefault="00443D74" w:rsidP="0078575B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szCs w:val="18"/>
          <w:lang w:val="sr-Cyrl-RS"/>
        </w:rPr>
      </w:pPr>
      <w:r w:rsidRPr="00DD65FD">
        <w:rPr>
          <w:rFonts w:ascii="Times New Roman" w:hAnsi="Times New Roman" w:cs="Times New Roman"/>
          <w:b/>
          <w:color w:val="000000" w:themeColor="text1"/>
          <w:sz w:val="16"/>
          <w:szCs w:val="18"/>
          <w:lang w:val="sr-Latn-RS"/>
        </w:rPr>
        <w:t>Табела 1.</w:t>
      </w:r>
      <w:r w:rsidRPr="00DD65FD">
        <w:rPr>
          <w:rFonts w:ascii="Times New Roman" w:hAnsi="Times New Roman" w:cs="Times New Roman"/>
          <w:color w:val="000000" w:themeColor="text1"/>
          <w:sz w:val="16"/>
          <w:szCs w:val="18"/>
          <w:lang w:val="sr-Latn-RS"/>
        </w:rPr>
        <w:t xml:space="preserve"> Опис табеле (додати колона и редова колико је потребно, не користити вертикалне линије)</w:t>
      </w:r>
      <w:r w:rsidRPr="00DD65FD">
        <w:rPr>
          <w:rFonts w:ascii="Times New Roman" w:hAnsi="Times New Roman" w:cs="Times New Roman"/>
          <w:color w:val="000000" w:themeColor="text1"/>
          <w:sz w:val="16"/>
          <w:szCs w:val="18"/>
          <w:lang w:val="sr-Cyrl-RS"/>
        </w:rPr>
        <w:t>. Табеле са великим бројем колона и редова ставити у додатак.</w:t>
      </w:r>
    </w:p>
    <w:p w14:paraId="45E0958B" w14:textId="77777777" w:rsidR="00443D74" w:rsidRPr="0078575B" w:rsidRDefault="00443D74" w:rsidP="0078575B">
      <w:pPr>
        <w:spacing w:after="0"/>
        <w:jc w:val="both"/>
        <w:rPr>
          <w:rFonts w:ascii="Times New Roman" w:hAnsi="Times New Roman" w:cs="Times New Roman"/>
          <w:color w:val="000000" w:themeColor="text1"/>
          <w:sz w:val="14"/>
          <w:szCs w:val="14"/>
          <w:lang w:val="sr-Latn-R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38"/>
        <w:gridCol w:w="438"/>
        <w:gridCol w:w="874"/>
        <w:gridCol w:w="874"/>
        <w:gridCol w:w="533"/>
        <w:gridCol w:w="533"/>
        <w:gridCol w:w="453"/>
      </w:tblGrid>
      <w:tr w:rsidR="00443D74" w:rsidRPr="00DD65FD" w14:paraId="03A1D637" w14:textId="77777777" w:rsidTr="005A53E9">
        <w:tc>
          <w:tcPr>
            <w:tcW w:w="1293" w:type="dxa"/>
          </w:tcPr>
          <w:p w14:paraId="53D5C512" w14:textId="77777777" w:rsidR="005A53E9" w:rsidRPr="00DD65FD" w:rsidRDefault="00443D74" w:rsidP="0078575B">
            <w:pPr>
              <w:spacing w:line="276" w:lineRule="auto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b/>
                <w:sz w:val="14"/>
                <w:szCs w:val="18"/>
                <w:lang w:val="sr-Cyrl-RS"/>
              </w:rPr>
              <w:t>Колона 1</w:t>
            </w:r>
          </w:p>
        </w:tc>
        <w:tc>
          <w:tcPr>
            <w:tcW w:w="923" w:type="dxa"/>
          </w:tcPr>
          <w:p w14:paraId="4AF619A2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</w:p>
        </w:tc>
        <w:tc>
          <w:tcPr>
            <w:tcW w:w="923" w:type="dxa"/>
          </w:tcPr>
          <w:p w14:paraId="5E422A60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</w:p>
        </w:tc>
        <w:tc>
          <w:tcPr>
            <w:tcW w:w="1294" w:type="dxa"/>
          </w:tcPr>
          <w:p w14:paraId="2B608C81" w14:textId="77777777" w:rsidR="005A53E9" w:rsidRPr="00DD65FD" w:rsidRDefault="00443D74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b/>
                <w:sz w:val="14"/>
                <w:szCs w:val="18"/>
                <w:lang w:val="sr-Cyrl-RS"/>
              </w:rPr>
              <w:t>Колона 2</w:t>
            </w:r>
          </w:p>
        </w:tc>
        <w:tc>
          <w:tcPr>
            <w:tcW w:w="1294" w:type="dxa"/>
          </w:tcPr>
          <w:p w14:paraId="31FAEC5C" w14:textId="77777777" w:rsidR="005A53E9" w:rsidRPr="00DD65FD" w:rsidRDefault="00443D74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b/>
                <w:sz w:val="14"/>
                <w:szCs w:val="18"/>
                <w:lang w:val="sr-Cyrl-RS"/>
              </w:rPr>
              <w:t>Колона 3</w:t>
            </w:r>
          </w:p>
        </w:tc>
        <w:tc>
          <w:tcPr>
            <w:tcW w:w="1010" w:type="dxa"/>
          </w:tcPr>
          <w:p w14:paraId="024A4172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010" w:type="dxa"/>
          </w:tcPr>
          <w:p w14:paraId="75BD527B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973" w:type="dxa"/>
          </w:tcPr>
          <w:p w14:paraId="7B122EFF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4"/>
                <w:szCs w:val="18"/>
                <w:lang w:val="sr-Latn-RS"/>
              </w:rPr>
            </w:pPr>
          </w:p>
        </w:tc>
      </w:tr>
      <w:tr w:rsidR="00443D74" w:rsidRPr="00DD65FD" w14:paraId="115D4FE2" w14:textId="77777777" w:rsidTr="005A53E9">
        <w:tc>
          <w:tcPr>
            <w:tcW w:w="1293" w:type="dxa"/>
          </w:tcPr>
          <w:p w14:paraId="72A3ACE8" w14:textId="77777777" w:rsidR="005A53E9" w:rsidRPr="00DD65FD" w:rsidRDefault="00443D74" w:rsidP="0078575B">
            <w:pPr>
              <w:spacing w:line="276" w:lineRule="auto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Cyrl-RS"/>
              </w:rPr>
              <w:t>Ред</w:t>
            </w:r>
            <w:r w:rsidR="005A53E9"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 xml:space="preserve"> 1</w:t>
            </w:r>
          </w:p>
        </w:tc>
        <w:tc>
          <w:tcPr>
            <w:tcW w:w="923" w:type="dxa"/>
          </w:tcPr>
          <w:p w14:paraId="0C2D3194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  <w:tc>
          <w:tcPr>
            <w:tcW w:w="923" w:type="dxa"/>
          </w:tcPr>
          <w:p w14:paraId="3CD3A075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  <w:tc>
          <w:tcPr>
            <w:tcW w:w="1294" w:type="dxa"/>
          </w:tcPr>
          <w:p w14:paraId="1DBF69FE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294" w:type="dxa"/>
          </w:tcPr>
          <w:p w14:paraId="535205AC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010" w:type="dxa"/>
          </w:tcPr>
          <w:p w14:paraId="0CB06D81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010" w:type="dxa"/>
          </w:tcPr>
          <w:p w14:paraId="6765B56B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973" w:type="dxa"/>
          </w:tcPr>
          <w:p w14:paraId="43EDB59E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</w:tr>
      <w:tr w:rsidR="00443D74" w:rsidRPr="00DD65FD" w14:paraId="32814AF4" w14:textId="77777777" w:rsidTr="005A53E9">
        <w:tc>
          <w:tcPr>
            <w:tcW w:w="1293" w:type="dxa"/>
          </w:tcPr>
          <w:p w14:paraId="43CE50A4" w14:textId="77777777" w:rsidR="005A53E9" w:rsidRPr="00DD65FD" w:rsidRDefault="00443D74" w:rsidP="0078575B">
            <w:pPr>
              <w:spacing w:line="276" w:lineRule="auto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Cyrl-RS"/>
              </w:rPr>
              <w:t>Ред</w:t>
            </w:r>
            <w:r w:rsidR="005A53E9"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 xml:space="preserve"> 2</w:t>
            </w:r>
          </w:p>
        </w:tc>
        <w:tc>
          <w:tcPr>
            <w:tcW w:w="923" w:type="dxa"/>
          </w:tcPr>
          <w:p w14:paraId="5CF87E9D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  <w:tc>
          <w:tcPr>
            <w:tcW w:w="923" w:type="dxa"/>
          </w:tcPr>
          <w:p w14:paraId="441E4179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  <w:tc>
          <w:tcPr>
            <w:tcW w:w="1294" w:type="dxa"/>
          </w:tcPr>
          <w:p w14:paraId="57C2A323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294" w:type="dxa"/>
          </w:tcPr>
          <w:p w14:paraId="60F949EF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010" w:type="dxa"/>
          </w:tcPr>
          <w:p w14:paraId="569635F5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010" w:type="dxa"/>
          </w:tcPr>
          <w:p w14:paraId="5BA0D391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973" w:type="dxa"/>
          </w:tcPr>
          <w:p w14:paraId="43E13A2B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</w:tr>
      <w:tr w:rsidR="00443D74" w:rsidRPr="00DD65FD" w14:paraId="73930E11" w14:textId="77777777" w:rsidTr="005A53E9">
        <w:tc>
          <w:tcPr>
            <w:tcW w:w="1293" w:type="dxa"/>
          </w:tcPr>
          <w:p w14:paraId="2525497C" w14:textId="77777777" w:rsidR="005A53E9" w:rsidRPr="00DD65FD" w:rsidRDefault="00443D74" w:rsidP="0078575B">
            <w:pPr>
              <w:spacing w:line="276" w:lineRule="auto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Cyrl-RS"/>
              </w:rPr>
              <w:t>Ред</w:t>
            </w: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 xml:space="preserve"> </w:t>
            </w:r>
            <w:r w:rsidR="005A53E9"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3</w:t>
            </w:r>
          </w:p>
        </w:tc>
        <w:tc>
          <w:tcPr>
            <w:tcW w:w="923" w:type="dxa"/>
          </w:tcPr>
          <w:p w14:paraId="2280E188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  <w:tc>
          <w:tcPr>
            <w:tcW w:w="923" w:type="dxa"/>
          </w:tcPr>
          <w:p w14:paraId="4558DCD2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  <w:tc>
          <w:tcPr>
            <w:tcW w:w="1294" w:type="dxa"/>
          </w:tcPr>
          <w:p w14:paraId="7D1C49E3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294" w:type="dxa"/>
          </w:tcPr>
          <w:p w14:paraId="414B955B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010" w:type="dxa"/>
          </w:tcPr>
          <w:p w14:paraId="0BADA2B2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1010" w:type="dxa"/>
          </w:tcPr>
          <w:p w14:paraId="1F4749F4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hAnsi="Times New Roman" w:cs="Times New Roman"/>
                <w:sz w:val="14"/>
                <w:szCs w:val="18"/>
                <w:lang w:val="sr-Latn-RS"/>
              </w:rPr>
              <w:t>...</w:t>
            </w:r>
          </w:p>
        </w:tc>
        <w:tc>
          <w:tcPr>
            <w:tcW w:w="973" w:type="dxa"/>
          </w:tcPr>
          <w:p w14:paraId="0CECCD77" w14:textId="77777777" w:rsidR="005A53E9" w:rsidRPr="00DD65FD" w:rsidRDefault="005A53E9" w:rsidP="0078575B">
            <w:pPr>
              <w:spacing w:line="276" w:lineRule="auto"/>
              <w:jc w:val="center"/>
              <w:rPr>
                <w:rFonts w:ascii="Times New Roman" w:hAnsi="Times New Roman" w:cs="Times New Roman"/>
                <w:sz w:val="14"/>
                <w:szCs w:val="18"/>
                <w:lang w:val="sr-Latn-RS"/>
              </w:rPr>
            </w:pPr>
          </w:p>
        </w:tc>
      </w:tr>
    </w:tbl>
    <w:p w14:paraId="6B8F9916" w14:textId="77777777" w:rsidR="0039149A" w:rsidRPr="0078575B" w:rsidRDefault="0039149A" w:rsidP="0078575B">
      <w:pPr>
        <w:spacing w:after="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7EF0C505" w14:textId="77777777" w:rsidR="00443D74" w:rsidRPr="00DD65FD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Други параграф, оставити празан ред између табеле и наредног параграфа.</w:t>
      </w:r>
    </w:p>
    <w:p w14:paraId="75C33D89" w14:textId="77777777" w:rsidR="00443D74" w:rsidRPr="0078575B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5E1CA030" w14:textId="77777777" w:rsidR="00443D74" w:rsidRPr="00DD65FD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Трећи параграф.</w:t>
      </w:r>
    </w:p>
    <w:p w14:paraId="0B3A2F2D" w14:textId="77777777" w:rsidR="002E302C" w:rsidRPr="00DD65FD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...</w:t>
      </w:r>
    </w:p>
    <w:p w14:paraId="52308DBD" w14:textId="77777777" w:rsidR="00443D74" w:rsidRPr="0078575B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2BBA74F0" w14:textId="77777777" w:rsidR="00850E27" w:rsidRPr="009D40A3" w:rsidRDefault="00443D74" w:rsidP="0078575B">
      <w:pPr>
        <w:pStyle w:val="ListParagraph"/>
        <w:numPr>
          <w:ilvl w:val="1"/>
          <w:numId w:val="6"/>
        </w:numPr>
        <w:spacing w:after="0"/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</w:pPr>
      <w:r w:rsidRPr="009D40A3">
        <w:rPr>
          <w:rFonts w:ascii="Times New Roman" w:hAnsi="Times New Roman" w:cs="Times New Roman"/>
          <w:b/>
          <w:color w:val="7030A0"/>
          <w:sz w:val="18"/>
          <w:szCs w:val="18"/>
          <w:lang w:val="sr-Cyrl-RS"/>
        </w:rPr>
        <w:t>Део</w:t>
      </w:r>
      <w:r w:rsidR="00850E27" w:rsidRPr="009D40A3">
        <w:rPr>
          <w:rFonts w:ascii="Times New Roman" w:hAnsi="Times New Roman" w:cs="Times New Roman"/>
          <w:b/>
          <w:color w:val="7030A0"/>
          <w:sz w:val="18"/>
          <w:szCs w:val="18"/>
          <w:lang w:val="sr-Latn-RS"/>
        </w:rPr>
        <w:t xml:space="preserve"> 3.2</w:t>
      </w:r>
    </w:p>
    <w:p w14:paraId="2B24D688" w14:textId="77777777" w:rsidR="00801B1B" w:rsidRPr="0078575B" w:rsidRDefault="00801B1B" w:rsidP="0078575B">
      <w:pPr>
        <w:pStyle w:val="ListParagraph"/>
        <w:spacing w:after="0"/>
        <w:ind w:left="780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3F46F3DA" w14:textId="77777777" w:rsidR="00443D74" w:rsidRPr="00DD65FD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Први параграф</w:t>
      </w:r>
    </w:p>
    <w:p w14:paraId="2005C0DF" w14:textId="77777777" w:rsidR="00443D74" w:rsidRPr="0078575B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17C4FA37" w14:textId="77777777" w:rsidR="002F1454" w:rsidRPr="00DD65FD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Други параграф (оставити празан ред између текста и слике)</w:t>
      </w:r>
      <w:r w:rsidRPr="00DD65FD">
        <w:rPr>
          <w:rFonts w:ascii="Times New Roman" w:hAnsi="Times New Roman" w:cs="Times New Roman"/>
          <w:sz w:val="18"/>
          <w:szCs w:val="18"/>
          <w:lang w:val="sr-Cyrl-RS"/>
        </w:rPr>
        <w:t>.</w:t>
      </w:r>
    </w:p>
    <w:p w14:paraId="7ABFC33A" w14:textId="77777777" w:rsidR="00443D74" w:rsidRPr="0078575B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Cyrl-RS"/>
        </w:rPr>
      </w:pPr>
    </w:p>
    <w:p w14:paraId="29B19191" w14:textId="77777777" w:rsidR="002F1454" w:rsidRPr="00DD65FD" w:rsidRDefault="00D63ACD" w:rsidP="0078575B">
      <w:pPr>
        <w:spacing w:after="0"/>
        <w:jc w:val="center"/>
        <w:rPr>
          <w:rFonts w:ascii="Times New Roman" w:hAnsi="Times New Roman" w:cs="Times New Roman"/>
          <w:color w:val="4F81BD" w:themeColor="accent1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noProof/>
          <w:color w:val="4F81BD" w:themeColor="accent1"/>
          <w:sz w:val="18"/>
          <w:szCs w:val="18"/>
          <w:lang w:val="sr-Latn-RS" w:eastAsia="sr-Latn-RS"/>
        </w:rPr>
        <w:drawing>
          <wp:inline distT="0" distB="0" distL="0" distR="0" wp14:anchorId="71315703" wp14:editId="0CE3FDA9">
            <wp:extent cx="1266825" cy="950120"/>
            <wp:effectExtent l="0" t="0" r="0" b="2540"/>
            <wp:docPr id="2" name="Picture 2" descr="Univerzitet u Beogradu - Fakultet za fizičku hemi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zitet u Beogradu - Fakultet za fizičku hemij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96" cy="968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A2724" w14:textId="77777777" w:rsidR="00D63ACD" w:rsidRPr="0078575B" w:rsidRDefault="00D63ACD" w:rsidP="0078575B">
      <w:pPr>
        <w:spacing w:after="0"/>
        <w:jc w:val="center"/>
        <w:rPr>
          <w:rFonts w:ascii="Times New Roman" w:hAnsi="Times New Roman" w:cs="Times New Roman"/>
          <w:color w:val="4F81BD" w:themeColor="accent1"/>
          <w:sz w:val="14"/>
          <w:szCs w:val="14"/>
          <w:lang w:val="sr-Latn-RS"/>
        </w:rPr>
      </w:pPr>
    </w:p>
    <w:p w14:paraId="0D0D5BCF" w14:textId="6DF40A96" w:rsidR="002F1454" w:rsidRPr="00DD65FD" w:rsidRDefault="00443D74" w:rsidP="0078575B">
      <w:pPr>
        <w:spacing w:after="0"/>
        <w:jc w:val="both"/>
        <w:rPr>
          <w:rFonts w:ascii="Times New Roman" w:hAnsi="Times New Roman" w:cs="Times New Roman"/>
          <w:sz w:val="16"/>
          <w:szCs w:val="18"/>
          <w:lang w:val="sr-Latn-RS"/>
        </w:rPr>
      </w:pPr>
      <w:r w:rsidRPr="00DD65FD">
        <w:rPr>
          <w:rFonts w:ascii="Times New Roman" w:hAnsi="Times New Roman" w:cs="Times New Roman"/>
          <w:b/>
          <w:sz w:val="16"/>
          <w:szCs w:val="18"/>
          <w:lang w:val="sr-Latn-RS"/>
        </w:rPr>
        <w:t>Слика 1.</w:t>
      </w:r>
      <w:r w:rsidRPr="00DD65FD">
        <w:rPr>
          <w:rFonts w:ascii="Times New Roman" w:hAnsi="Times New Roman" w:cs="Times New Roman"/>
          <w:sz w:val="16"/>
          <w:szCs w:val="18"/>
          <w:lang w:val="sr-Latn-RS"/>
        </w:rPr>
        <w:t xml:space="preserve"> Опис слике (убацити слику у </w:t>
      </w:r>
      <w:r w:rsidRPr="00DD65FD">
        <w:rPr>
          <w:rFonts w:ascii="Times New Roman" w:hAnsi="Times New Roman" w:cs="Times New Roman"/>
          <w:i/>
          <w:sz w:val="16"/>
          <w:szCs w:val="18"/>
          <w:lang w:val="sr-Latn-RS"/>
        </w:rPr>
        <w:t>png</w:t>
      </w:r>
      <w:r w:rsidRPr="00DD65FD">
        <w:rPr>
          <w:rFonts w:ascii="Times New Roman" w:hAnsi="Times New Roman" w:cs="Times New Roman"/>
          <w:sz w:val="16"/>
          <w:szCs w:val="18"/>
          <w:lang w:val="sr-Latn-RS"/>
        </w:rPr>
        <w:t xml:space="preserve"> или </w:t>
      </w:r>
      <w:r w:rsidRPr="00DD65FD">
        <w:rPr>
          <w:rFonts w:ascii="Times New Roman" w:hAnsi="Times New Roman" w:cs="Times New Roman"/>
          <w:i/>
          <w:sz w:val="16"/>
          <w:szCs w:val="18"/>
          <w:lang w:val="sr-Latn-RS"/>
        </w:rPr>
        <w:t>tiff</w:t>
      </w:r>
      <w:r w:rsidRPr="00DD65FD">
        <w:rPr>
          <w:rFonts w:ascii="Times New Roman" w:hAnsi="Times New Roman" w:cs="Times New Roman"/>
          <w:sz w:val="16"/>
          <w:szCs w:val="18"/>
          <w:lang w:val="sr-Latn-RS"/>
        </w:rPr>
        <w:t xml:space="preserve"> фомату</w:t>
      </w:r>
      <w:r w:rsidR="0078575B">
        <w:rPr>
          <w:rFonts w:ascii="Times New Roman" w:hAnsi="Times New Roman" w:cs="Times New Roman"/>
          <w:sz w:val="16"/>
          <w:szCs w:val="18"/>
          <w:lang w:val="sr-Latn-RS"/>
        </w:rPr>
        <w:t>)</w:t>
      </w:r>
      <w:r w:rsidRPr="00DD65FD">
        <w:rPr>
          <w:rFonts w:ascii="Times New Roman" w:hAnsi="Times New Roman" w:cs="Times New Roman"/>
          <w:sz w:val="16"/>
          <w:szCs w:val="18"/>
          <w:lang w:val="sr-Latn-RS"/>
        </w:rPr>
        <w:t xml:space="preserve">. Користи поравњање </w:t>
      </w:r>
      <w:r w:rsidRPr="00DD65FD">
        <w:rPr>
          <w:rFonts w:ascii="Times New Roman" w:hAnsi="Times New Roman" w:cs="Times New Roman"/>
          <w:i/>
          <w:sz w:val="16"/>
          <w:szCs w:val="18"/>
          <w:lang w:val="sr-Latn-RS"/>
        </w:rPr>
        <w:t>center</w:t>
      </w:r>
      <w:r w:rsidRPr="00DD65FD">
        <w:rPr>
          <w:rFonts w:ascii="Times New Roman" w:hAnsi="Times New Roman" w:cs="Times New Roman"/>
          <w:sz w:val="16"/>
          <w:szCs w:val="18"/>
          <w:lang w:val="sr-Latn-RS"/>
        </w:rPr>
        <w:t xml:space="preserve"> (Ctrl + е) за слику. Уколико је и опис слике краћи од једног реда користити исто поравњање и за опис слике. У супротном користити </w:t>
      </w:r>
      <w:r w:rsidRPr="00DD65FD">
        <w:rPr>
          <w:rFonts w:ascii="Times New Roman" w:hAnsi="Times New Roman" w:cs="Times New Roman"/>
          <w:i/>
          <w:sz w:val="16"/>
          <w:szCs w:val="18"/>
          <w:lang w:val="sr-Latn-RS"/>
        </w:rPr>
        <w:t>Justify</w:t>
      </w:r>
      <w:r w:rsidR="0078575B">
        <w:rPr>
          <w:rFonts w:ascii="Times New Roman" w:hAnsi="Times New Roman" w:cs="Times New Roman"/>
          <w:sz w:val="16"/>
          <w:szCs w:val="18"/>
          <w:lang w:val="sr-Latn-RS"/>
        </w:rPr>
        <w:t xml:space="preserve">. </w:t>
      </w:r>
      <w:r w:rsidRPr="00DD65FD">
        <w:rPr>
          <w:rFonts w:ascii="Times New Roman" w:hAnsi="Times New Roman" w:cs="Times New Roman"/>
          <w:sz w:val="16"/>
          <w:szCs w:val="18"/>
          <w:lang w:val="sr-Latn-RS"/>
        </w:rPr>
        <w:t>Уколико се слика репродукује, аутори треба да обезбеде дозволу од држаоца лиценце. Оставити празан ред између описа слике и наредног параграфа.</w:t>
      </w:r>
    </w:p>
    <w:p w14:paraId="02CFEDE7" w14:textId="77777777" w:rsidR="006322D7" w:rsidRPr="006322D7" w:rsidRDefault="006322D7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043E360A" w14:textId="77777777" w:rsidR="006322D7" w:rsidRDefault="006322D7" w:rsidP="0078575B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</w:p>
    <w:p w14:paraId="77B38D23" w14:textId="149A7319" w:rsidR="002F1454" w:rsidRPr="00DD65FD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i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 xml:space="preserve">Трећи параграф (оставити празан ред између текста и једначине). Уколико имате више једначина, формирајте табелу која садржи све једначине. За уношење једначина користити </w:t>
      </w:r>
      <w:r w:rsidR="00801B1B" w:rsidRPr="00DD65FD">
        <w:rPr>
          <w:rFonts w:ascii="Times New Roman" w:hAnsi="Times New Roman" w:cs="Times New Roman"/>
          <w:i/>
          <w:sz w:val="18"/>
          <w:szCs w:val="18"/>
          <w:lang w:val="sr-Latn-RS"/>
        </w:rPr>
        <w:t>Insert → Equation → Professional</w:t>
      </w:r>
      <w:r w:rsidR="00E31211" w:rsidRPr="00DD65FD">
        <w:rPr>
          <w:rFonts w:ascii="Times New Roman" w:hAnsi="Times New Roman" w:cs="Times New Roman"/>
          <w:i/>
          <w:sz w:val="18"/>
          <w:szCs w:val="18"/>
          <w:lang w:val="sr-Latn-RS"/>
        </w:rPr>
        <w:t>.</w:t>
      </w:r>
    </w:p>
    <w:p w14:paraId="3E3A77C5" w14:textId="77777777" w:rsidR="00E31211" w:rsidRPr="0078575B" w:rsidRDefault="00E31211" w:rsidP="0078575B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14"/>
          <w:szCs w:val="14"/>
          <w:lang w:val="sr-Latn-R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49"/>
        <w:gridCol w:w="566"/>
      </w:tblGrid>
      <w:tr w:rsidR="006B36B2" w:rsidRPr="00DD65FD" w14:paraId="7D5FF4AC" w14:textId="77777777" w:rsidTr="006B36B2">
        <w:trPr>
          <w:trHeight w:val="720"/>
          <w:jc w:val="center"/>
        </w:trPr>
        <w:tc>
          <w:tcPr>
            <w:tcW w:w="7398" w:type="dxa"/>
            <w:shd w:val="clear" w:color="auto" w:fill="FFFFFF" w:themeFill="background1"/>
            <w:vAlign w:val="center"/>
          </w:tcPr>
          <w:p w14:paraId="64118460" w14:textId="77777777" w:rsidR="00E31211" w:rsidRPr="00DD65FD" w:rsidRDefault="00D63ACD" w:rsidP="0078575B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14"/>
                <w:szCs w:val="18"/>
                <w:lang w:val="sr-Latn-R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14"/>
                    <w:szCs w:val="18"/>
                    <w:lang w:val="sr-Latn-R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14"/>
                    <w:szCs w:val="18"/>
                    <w:lang w:val="sr-Latn-RS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  <m:t>a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14"/>
                        <w:szCs w:val="18"/>
                        <w:lang w:val="sr-Latn-RS"/>
                      </w:rPr>
                    </m:ctrlP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14"/>
                    <w:szCs w:val="18"/>
                    <w:lang w:val="sr-Latn-RS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  <m:t>n=1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14"/>
                        <w:szCs w:val="18"/>
                        <w:lang w:val="sr-Latn-RS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sz w:val="14"/>
                            <w:szCs w:val="18"/>
                            <w:lang w:val="sr-Latn-R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  <m:t>cos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</m:ctrlP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  <m:t>nπx</m:t>
                                </m:r>
                                <m:ctrlPr>
                                  <w:rPr>
                                    <w:rFonts w:ascii="Cambria Math" w:eastAsia="Cambria Math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="Cambria Math" w:hAnsi="Cambria Math" w:cs="Times New Roman"/>
                            <w:sz w:val="14"/>
                            <w:szCs w:val="18"/>
                            <w:lang w:val="sr-Latn-RS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  <m:t>b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i/>
                                <w:sz w:val="14"/>
                                <w:szCs w:val="18"/>
                                <w:lang w:val="sr-Latn-RS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  <m:t>sin</m:t>
                            </m:r>
                            <m:ctrlPr>
                              <w:rPr>
                                <w:rFonts w:ascii="Cambria Math" w:eastAsia="Cambria Math" w:hAnsi="Cambria Math" w:cs="Times New Roman"/>
                                <w:sz w:val="14"/>
                                <w:szCs w:val="18"/>
                                <w:lang w:val="sr-Latn-RS"/>
                              </w:rPr>
                            </m:ctrlP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="Cambria Math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  <m:t>nπx</m:t>
                                </m:r>
                                <m:ctrlPr>
                                  <w:rPr>
                                    <w:rFonts w:ascii="Cambria Math" w:eastAsia="Cambria Math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</m:ctrlPr>
                              </m:num>
                              <m:den>
                                <m:r>
                                  <w:rPr>
                                    <w:rFonts w:ascii="Cambria Math" w:eastAsia="Cambria Math" w:hAnsi="Cambria Math" w:cs="Times New Roman"/>
                                    <w:sz w:val="14"/>
                                    <w:szCs w:val="18"/>
                                    <w:lang w:val="sr-Latn-RS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14:paraId="0F103F7A" w14:textId="77777777" w:rsidR="00E31211" w:rsidRPr="00DD65FD" w:rsidRDefault="00E31211" w:rsidP="0078575B">
            <w:pPr>
              <w:spacing w:line="276" w:lineRule="auto"/>
              <w:jc w:val="right"/>
              <w:rPr>
                <w:rFonts w:ascii="Times New Roman" w:eastAsiaTheme="minorEastAsia" w:hAnsi="Times New Roman" w:cs="Times New Roman"/>
                <w:color w:val="FFFFFF" w:themeColor="background1"/>
                <w:sz w:val="14"/>
                <w:szCs w:val="18"/>
                <w:lang w:val="sr-Latn-RS"/>
              </w:rPr>
            </w:pPr>
            <w:r w:rsidRPr="00DD65FD">
              <w:rPr>
                <w:rFonts w:ascii="Times New Roman" w:eastAsiaTheme="minorEastAsia" w:hAnsi="Times New Roman" w:cs="Times New Roman"/>
                <w:sz w:val="14"/>
                <w:szCs w:val="18"/>
                <w:lang w:val="sr-Latn-RS"/>
              </w:rPr>
              <w:t>(1)</w:t>
            </w:r>
          </w:p>
        </w:tc>
      </w:tr>
    </w:tbl>
    <w:p w14:paraId="653A6404" w14:textId="77777777" w:rsidR="00E31211" w:rsidRPr="0078575B" w:rsidRDefault="00E31211" w:rsidP="0078575B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14"/>
          <w:szCs w:val="14"/>
          <w:lang w:val="sr-Latn-RS"/>
        </w:rPr>
      </w:pPr>
    </w:p>
    <w:p w14:paraId="0C1BDF46" w14:textId="77777777" w:rsidR="00443D74" w:rsidRPr="00DD65FD" w:rsidRDefault="00443D74" w:rsidP="0078575B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eastAsiaTheme="minorEastAsia" w:hAnsi="Times New Roman" w:cs="Times New Roman"/>
          <w:sz w:val="18"/>
          <w:szCs w:val="18"/>
          <w:lang w:val="sr-Latn-RS"/>
        </w:rPr>
        <w:t>Четврти параграф.</w:t>
      </w:r>
    </w:p>
    <w:p w14:paraId="24513089" w14:textId="77777777" w:rsidR="00443D74" w:rsidRPr="00DD65FD" w:rsidRDefault="00443D74" w:rsidP="0078575B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18"/>
          <w:szCs w:val="18"/>
          <w:lang w:val="sr-Latn-RS"/>
        </w:rPr>
      </w:pPr>
    </w:p>
    <w:p w14:paraId="59BFC2C6" w14:textId="77777777" w:rsidR="00850E27" w:rsidRPr="00DD65FD" w:rsidRDefault="00850E27" w:rsidP="0078575B">
      <w:pPr>
        <w:spacing w:after="0"/>
        <w:ind w:firstLine="360"/>
        <w:jc w:val="both"/>
        <w:rPr>
          <w:rFonts w:ascii="Times New Roman" w:eastAsiaTheme="minorEastAsia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...</w:t>
      </w:r>
    </w:p>
    <w:p w14:paraId="2C9FF8F4" w14:textId="77777777" w:rsidR="0002325F" w:rsidRPr="0078575B" w:rsidRDefault="0002325F" w:rsidP="0078575B">
      <w:pPr>
        <w:spacing w:after="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101E6603" w14:textId="77777777" w:rsidR="00850E27" w:rsidRPr="0026239D" w:rsidRDefault="00443D74" w:rsidP="0078575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color w:val="7030A0"/>
          <w:sz w:val="20"/>
          <w:szCs w:val="20"/>
          <w:lang w:val="sr-Latn-RS"/>
        </w:rPr>
      </w:pPr>
      <w:r w:rsidRPr="0026239D"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  <w:t>Закључак</w:t>
      </w:r>
    </w:p>
    <w:p w14:paraId="793C2B7F" w14:textId="77777777" w:rsidR="00801B1B" w:rsidRPr="0078575B" w:rsidRDefault="00801B1B" w:rsidP="0078575B">
      <w:pPr>
        <w:pStyle w:val="ListParagraph"/>
        <w:spacing w:after="0"/>
        <w:rPr>
          <w:rFonts w:ascii="Times New Roman" w:hAnsi="Times New Roman" w:cs="Times New Roman"/>
          <w:b/>
          <w:color w:val="4F81BD" w:themeColor="accent1"/>
          <w:sz w:val="14"/>
          <w:szCs w:val="14"/>
          <w:lang w:val="sr-Latn-RS"/>
        </w:rPr>
      </w:pPr>
    </w:p>
    <w:p w14:paraId="145DA000" w14:textId="77777777" w:rsidR="0002325F" w:rsidRPr="00DD65FD" w:rsidRDefault="00443D74" w:rsidP="003A491A">
      <w:pPr>
        <w:spacing w:after="0"/>
        <w:ind w:firstLine="360"/>
        <w:jc w:val="both"/>
        <w:rPr>
          <w:rFonts w:ascii="Times New Roman" w:hAnsi="Times New Roman" w:cs="Times New Roman"/>
          <w:sz w:val="18"/>
          <w:szCs w:val="18"/>
          <w:lang w:val="sr-Latn-RS"/>
        </w:rPr>
      </w:pPr>
      <w:r w:rsidRPr="00DD65FD">
        <w:rPr>
          <w:rFonts w:ascii="Times New Roman" w:hAnsi="Times New Roman" w:cs="Times New Roman"/>
          <w:sz w:val="18"/>
          <w:szCs w:val="18"/>
          <w:lang w:val="sr-Latn-RS"/>
        </w:rPr>
        <w:t>Један параграф.</w:t>
      </w:r>
    </w:p>
    <w:p w14:paraId="66CFD306" w14:textId="77777777" w:rsidR="00443D74" w:rsidRPr="0078575B" w:rsidRDefault="00443D74" w:rsidP="0078575B">
      <w:pPr>
        <w:spacing w:after="0"/>
        <w:ind w:firstLine="360"/>
        <w:jc w:val="both"/>
        <w:rPr>
          <w:rFonts w:ascii="Times New Roman" w:hAnsi="Times New Roman" w:cs="Times New Roman"/>
          <w:sz w:val="14"/>
          <w:szCs w:val="14"/>
          <w:lang w:val="sr-Latn-RS"/>
        </w:rPr>
      </w:pPr>
    </w:p>
    <w:p w14:paraId="367BFE9C" w14:textId="77777777" w:rsidR="005924D3" w:rsidRDefault="00B54E70" w:rsidP="005924D3">
      <w:pPr>
        <w:spacing w:after="0"/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</w:pPr>
      <w:r w:rsidRPr="0026239D"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  <w:t>Захвалница</w:t>
      </w:r>
    </w:p>
    <w:p w14:paraId="01ED5313" w14:textId="77777777" w:rsidR="005924D3" w:rsidRPr="005924D3" w:rsidRDefault="005924D3" w:rsidP="005924D3">
      <w:pPr>
        <w:spacing w:after="0"/>
        <w:rPr>
          <w:rFonts w:ascii="Times New Roman" w:hAnsi="Times New Roman" w:cs="Times New Roman"/>
          <w:bCs/>
          <w:color w:val="7030A0"/>
          <w:sz w:val="14"/>
          <w:szCs w:val="14"/>
          <w:lang w:val="sr-Cyrl-RS"/>
        </w:rPr>
      </w:pPr>
    </w:p>
    <w:p w14:paraId="2737CBC5" w14:textId="39F2E65B" w:rsidR="00850E27" w:rsidRPr="005924D3" w:rsidRDefault="00B54E70" w:rsidP="005924D3">
      <w:pPr>
        <w:spacing w:after="0"/>
        <w:ind w:firstLine="360"/>
        <w:rPr>
          <w:rFonts w:ascii="Times New Roman" w:hAnsi="Times New Roman" w:cs="Times New Roman"/>
          <w:b/>
          <w:color w:val="7030A0"/>
          <w:sz w:val="20"/>
          <w:szCs w:val="20"/>
          <w:lang w:val="sr-Cyrl-RS"/>
        </w:rPr>
      </w:pPr>
      <w:r w:rsidRPr="00DD65FD">
        <w:rPr>
          <w:rFonts w:ascii="Times New Roman" w:hAnsi="Times New Roman" w:cs="Times New Roman"/>
          <w:sz w:val="18"/>
          <w:szCs w:val="24"/>
          <w:lang w:val="sr-Cyrl-RS"/>
        </w:rPr>
        <w:t>Текст захвалнице.</w:t>
      </w:r>
    </w:p>
    <w:p w14:paraId="2E9B12E1" w14:textId="77777777" w:rsidR="003A491A" w:rsidRPr="003A491A" w:rsidRDefault="003A491A" w:rsidP="003A491A">
      <w:pPr>
        <w:spacing w:after="0"/>
        <w:rPr>
          <w:rFonts w:ascii="Times New Roman" w:hAnsi="Times New Roman" w:cs="Times New Roman"/>
          <w:sz w:val="14"/>
          <w:szCs w:val="16"/>
          <w:lang w:val="sr-Latn-RS"/>
        </w:rPr>
      </w:pPr>
    </w:p>
    <w:p w14:paraId="274CA781" w14:textId="77777777" w:rsidR="00480752" w:rsidRDefault="00B54E70" w:rsidP="00480752">
      <w:pPr>
        <w:spacing w:after="0"/>
        <w:rPr>
          <w:rFonts w:ascii="Times New Roman" w:hAnsi="Times New Roman" w:cs="Times New Roman"/>
          <w:color w:val="000000" w:themeColor="text1"/>
          <w:sz w:val="14"/>
          <w:szCs w:val="20"/>
          <w:lang w:val="sr-Cyrl-RS"/>
        </w:rPr>
      </w:pPr>
      <w:r w:rsidRPr="0026239D">
        <w:rPr>
          <w:rFonts w:ascii="Times New Roman" w:hAnsi="Times New Roman" w:cs="Times New Roman"/>
          <w:b/>
          <w:color w:val="7030A0"/>
          <w:sz w:val="20"/>
          <w:szCs w:val="28"/>
          <w:lang w:val="sr-Cyrl-RS"/>
        </w:rPr>
        <w:t>Литература</w:t>
      </w:r>
      <w:r w:rsidRPr="0026239D">
        <w:rPr>
          <w:rFonts w:ascii="Times New Roman" w:hAnsi="Times New Roman" w:cs="Times New Roman"/>
          <w:color w:val="000000" w:themeColor="text1"/>
          <w:sz w:val="14"/>
          <w:szCs w:val="20"/>
          <w:lang w:val="sr-Cyrl-RS"/>
        </w:rPr>
        <w:t xml:space="preserve"> </w:t>
      </w:r>
    </w:p>
    <w:p w14:paraId="42CE5D9F" w14:textId="77777777" w:rsidR="00480752" w:rsidRDefault="00480752" w:rsidP="00480752">
      <w:pPr>
        <w:spacing w:after="0"/>
        <w:rPr>
          <w:rFonts w:ascii="Times New Roman" w:hAnsi="Times New Roman" w:cs="Times New Roman"/>
          <w:color w:val="000000" w:themeColor="text1"/>
          <w:sz w:val="14"/>
          <w:szCs w:val="20"/>
          <w:lang w:val="sr-Cyrl-RS"/>
        </w:rPr>
      </w:pPr>
    </w:p>
    <w:p w14:paraId="743CC76F" w14:textId="77777777" w:rsidR="00480752" w:rsidRPr="0070680C" w:rsidRDefault="00480752" w:rsidP="00480752">
      <w:pPr>
        <w:spacing w:after="0"/>
        <w:jc w:val="both"/>
        <w:rPr>
          <w:rFonts w:ascii="Times New Roman" w:hAnsi="Times New Roman" w:cs="Times New Roman"/>
          <w:color w:val="000000" w:themeColor="text1"/>
          <w:sz w:val="16"/>
          <w:lang w:val="sr-Cyrl-RS"/>
        </w:rPr>
      </w:pPr>
      <w:r w:rsidRPr="0070680C">
        <w:rPr>
          <w:rFonts w:ascii="Times New Roman" w:hAnsi="Times New Roman" w:cs="Times New Roman"/>
          <w:sz w:val="16"/>
          <w:lang w:val="sr-Cyrl-RS"/>
        </w:rPr>
        <w:t xml:space="preserve">Све референце се пишу на латиници. Стил цитирања користити по избору. Предлог: </w:t>
      </w:r>
      <w:r w:rsidRPr="0070680C">
        <w:rPr>
          <w:rFonts w:ascii="Times New Roman" w:hAnsi="Times New Roman" w:cs="Times New Roman"/>
          <w:sz w:val="16"/>
          <w:shd w:val="clear" w:color="auto" w:fill="FFFFFF"/>
        </w:rPr>
        <w:t>APA (</w:t>
      </w:r>
      <w:r w:rsidRPr="0070680C">
        <w:rPr>
          <w:rFonts w:ascii="Times New Roman" w:hAnsi="Times New Roman" w:cs="Times New Roman"/>
          <w:i/>
          <w:sz w:val="16"/>
          <w:shd w:val="clear" w:color="auto" w:fill="FFFFFF"/>
        </w:rPr>
        <w:t>American Psychological Association</w:t>
      </w:r>
      <w:r w:rsidRPr="0070680C">
        <w:rPr>
          <w:rFonts w:ascii="Times New Roman" w:hAnsi="Times New Roman" w:cs="Times New Roman"/>
          <w:sz w:val="16"/>
          <w:shd w:val="clear" w:color="auto" w:fill="FFFFFF"/>
        </w:rPr>
        <w:t>)</w:t>
      </w:r>
      <w:r w:rsidRPr="0070680C">
        <w:rPr>
          <w:rFonts w:ascii="Times New Roman" w:hAnsi="Times New Roman" w:cs="Times New Roman"/>
          <w:sz w:val="16"/>
          <w:shd w:val="clear" w:color="auto" w:fill="FFFFFF"/>
          <w:lang w:val="sr-Cyrl-RS"/>
        </w:rPr>
        <w:t>, CSE (</w:t>
      </w:r>
      <w:r w:rsidRPr="0070680C">
        <w:rPr>
          <w:rFonts w:ascii="Times New Roman" w:hAnsi="Times New Roman" w:cs="Times New Roman"/>
          <w:i/>
          <w:sz w:val="16"/>
          <w:shd w:val="clear" w:color="auto" w:fill="FFFFFF"/>
          <w:lang w:val="sr-Cyrl-RS"/>
        </w:rPr>
        <w:t>Council Of Science Editors</w:t>
      </w:r>
      <w:r w:rsidRPr="0070680C">
        <w:rPr>
          <w:rFonts w:ascii="Times New Roman" w:hAnsi="Times New Roman" w:cs="Times New Roman"/>
          <w:sz w:val="16"/>
          <w:shd w:val="clear" w:color="auto" w:fill="FFFFFF"/>
          <w:lang w:val="sr-Cyrl-RS"/>
        </w:rPr>
        <w:t>)</w:t>
      </w:r>
      <w:r w:rsidRPr="0070680C">
        <w:rPr>
          <w:rFonts w:ascii="Times New Roman" w:hAnsi="Times New Roman" w:cs="Times New Roman"/>
          <w:sz w:val="16"/>
          <w:lang w:val="sr-Cyrl-RS"/>
        </w:rPr>
        <w:t xml:space="preserve">, </w:t>
      </w:r>
      <w:r w:rsidRPr="0070680C">
        <w:rPr>
          <w:rFonts w:ascii="Times New Roman" w:hAnsi="Times New Roman" w:cs="Times New Roman"/>
          <w:sz w:val="16"/>
          <w:lang w:val="sr-Latn-RS"/>
        </w:rPr>
        <w:t xml:space="preserve">ASC </w:t>
      </w:r>
      <w:r w:rsidRPr="0070680C">
        <w:rPr>
          <w:rFonts w:ascii="Times New Roman" w:hAnsi="Times New Roman" w:cs="Times New Roman"/>
          <w:sz w:val="16"/>
          <w:szCs w:val="24"/>
          <w:lang w:val="sr-Latn-RS"/>
        </w:rPr>
        <w:t>(</w:t>
      </w:r>
      <w:r w:rsidRPr="0070680C">
        <w:rPr>
          <w:rStyle w:val="Emphasis"/>
          <w:rFonts w:ascii="Times New Roman" w:hAnsi="Times New Roman" w:cs="Times New Roman"/>
          <w:bCs/>
          <w:iCs w:val="0"/>
          <w:sz w:val="16"/>
          <w:szCs w:val="24"/>
          <w:shd w:val="clear" w:color="auto" w:fill="FFFFFF"/>
        </w:rPr>
        <w:t>American Chemical S</w:t>
      </w:r>
      <w:r w:rsidRPr="0070680C">
        <w:rPr>
          <w:rStyle w:val="Emphasis"/>
          <w:rFonts w:ascii="Times New Roman" w:hAnsi="Times New Roman" w:cs="Times New Roman"/>
          <w:bCs/>
          <w:iCs w:val="0"/>
          <w:sz w:val="16"/>
          <w:szCs w:val="24"/>
          <w:shd w:val="clear" w:color="auto" w:fill="FFFFFF"/>
          <w:lang w:val="sr-Cyrl-RS"/>
        </w:rPr>
        <w:t>у</w:t>
      </w:r>
      <w:proofErr w:type="spellStart"/>
      <w:r w:rsidRPr="0070680C">
        <w:rPr>
          <w:rStyle w:val="Emphasis"/>
          <w:rFonts w:ascii="Times New Roman" w:hAnsi="Times New Roman" w:cs="Times New Roman"/>
          <w:bCs/>
          <w:iCs w:val="0"/>
          <w:sz w:val="16"/>
          <w:szCs w:val="24"/>
          <w:shd w:val="clear" w:color="auto" w:fill="FFFFFF"/>
        </w:rPr>
        <w:t>ociety</w:t>
      </w:r>
      <w:proofErr w:type="spellEnd"/>
      <w:r w:rsidRPr="0070680C">
        <w:rPr>
          <w:rFonts w:ascii="Times New Roman" w:hAnsi="Times New Roman" w:cs="Times New Roman"/>
          <w:sz w:val="16"/>
          <w:szCs w:val="24"/>
          <w:shd w:val="clear" w:color="auto" w:fill="FFFFFF"/>
        </w:rPr>
        <w:t>).</w:t>
      </w:r>
    </w:p>
    <w:p w14:paraId="1B86FB9A" w14:textId="77777777" w:rsidR="00480752" w:rsidRDefault="00480752" w:rsidP="00480752">
      <w:pPr>
        <w:spacing w:after="0"/>
        <w:rPr>
          <w:rFonts w:ascii="Times New Roman" w:hAnsi="Times New Roman" w:cs="Times New Roman"/>
          <w:color w:val="000000" w:themeColor="text1"/>
          <w:sz w:val="14"/>
          <w:szCs w:val="20"/>
          <w:lang w:val="sr-Cyrl-RS"/>
        </w:rPr>
      </w:pPr>
    </w:p>
    <w:p w14:paraId="734482B5" w14:textId="77777777" w:rsidR="00480752" w:rsidRDefault="00480752" w:rsidP="00480752">
      <w:pPr>
        <w:spacing w:after="0"/>
        <w:rPr>
          <w:rFonts w:ascii="Times New Roman" w:hAnsi="Times New Roman" w:cs="Times New Roman"/>
          <w:color w:val="000000" w:themeColor="text1"/>
          <w:sz w:val="14"/>
          <w:szCs w:val="20"/>
          <w:lang w:val="sr-Cyrl-RS"/>
        </w:rPr>
      </w:pPr>
    </w:p>
    <w:p w14:paraId="28DC9FB6" w14:textId="77777777" w:rsidR="00094303" w:rsidRDefault="00094303" w:rsidP="003A491A">
      <w:pPr>
        <w:spacing w:after="0"/>
        <w:jc w:val="both"/>
        <w:rPr>
          <w:rFonts w:ascii="Times New Roman" w:hAnsi="Times New Roman" w:cs="Times New Roman"/>
          <w:color w:val="000000" w:themeColor="text1"/>
          <w:sz w:val="14"/>
          <w:szCs w:val="20"/>
          <w:lang w:val="sr-Cyrl-RS"/>
        </w:rPr>
      </w:pPr>
    </w:p>
    <w:p w14:paraId="730AAE73" w14:textId="77777777" w:rsidR="00480752" w:rsidRPr="003A491A" w:rsidRDefault="00480752" w:rsidP="003A491A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0"/>
          <w:shd w:val="clear" w:color="auto" w:fill="FFFFFF"/>
        </w:rPr>
      </w:pPr>
    </w:p>
    <w:p w14:paraId="32E7D3F9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02BBBC8C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773CE61A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765469D5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1F6D0100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33CC10C7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36AC697A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0F57363B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1FC81ECC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5B5235C6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7BE5D993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3BD8C4C7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0601E12F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11288837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5AFE6C09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6D838F1A" w14:textId="77777777" w:rsidR="00094303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5F435F2E" w14:textId="77777777" w:rsidR="00480752" w:rsidRDefault="00480752" w:rsidP="0078575B">
      <w:pPr>
        <w:spacing w:after="0"/>
        <w:jc w:val="both"/>
        <w:rPr>
          <w:rFonts w:ascii="Times New Roman" w:hAnsi="Times New Roman" w:cs="Times New Roman"/>
          <w:color w:val="000000" w:themeColor="text1"/>
          <w:szCs w:val="24"/>
          <w:shd w:val="clear" w:color="auto" w:fill="FFFFFF"/>
        </w:rPr>
      </w:pPr>
    </w:p>
    <w:p w14:paraId="0CECEDAD" w14:textId="77777777" w:rsidR="00480752" w:rsidRDefault="00480752" w:rsidP="0078575B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RS"/>
        </w:rPr>
        <w:sectPr w:rsidR="00480752" w:rsidSect="00E132D3">
          <w:type w:val="continuous"/>
          <w:pgSz w:w="11906" w:h="16838" w:code="9"/>
          <w:pgMar w:top="1162" w:right="794" w:bottom="936" w:left="794" w:header="720" w:footer="720" w:gutter="0"/>
          <w:cols w:num="2" w:space="720"/>
          <w:docGrid w:linePitch="360"/>
        </w:sectPr>
      </w:pPr>
    </w:p>
    <w:p w14:paraId="4EB1F489" w14:textId="77777777" w:rsidR="00480752" w:rsidRPr="006322D7" w:rsidRDefault="00480752" w:rsidP="0078575B">
      <w:pPr>
        <w:spacing w:after="0"/>
        <w:jc w:val="both"/>
        <w:rPr>
          <w:rFonts w:ascii="Times New Roman" w:hAnsi="Times New Roman" w:cs="Times New Roman"/>
          <w:b/>
          <w:color w:val="7030A0"/>
          <w:sz w:val="14"/>
          <w:szCs w:val="20"/>
          <w:shd w:val="clear" w:color="auto" w:fill="FFFFFF"/>
          <w:lang w:val="sr-Cyrl-RS"/>
        </w:rPr>
      </w:pPr>
    </w:p>
    <w:p w14:paraId="7866CCE0" w14:textId="4F751E59" w:rsidR="00D63ACD" w:rsidRPr="009D40A3" w:rsidRDefault="00094303" w:rsidP="0078575B">
      <w:pPr>
        <w:spacing w:after="0"/>
        <w:jc w:val="both"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  <w:lang w:val="sr-Cyrl-RS"/>
        </w:rPr>
      </w:pPr>
      <w:r w:rsidRPr="0026239D">
        <w:rPr>
          <w:rFonts w:ascii="Times New Roman" w:hAnsi="Times New Roman" w:cs="Times New Roman"/>
          <w:b/>
          <w:color w:val="7030A0"/>
          <w:sz w:val="20"/>
          <w:szCs w:val="28"/>
          <w:shd w:val="clear" w:color="auto" w:fill="FFFFFF"/>
          <w:lang w:val="sr-Cyrl-RS"/>
        </w:rPr>
        <w:t>Додатак</w:t>
      </w:r>
      <w:r w:rsidR="006B36B2" w:rsidRPr="009D40A3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  <w:lang w:val="sr-Cyrl-RS"/>
        </w:rPr>
        <w:t xml:space="preserve"> </w:t>
      </w:r>
    </w:p>
    <w:p w14:paraId="1ACEB513" w14:textId="77777777" w:rsidR="00094303" w:rsidRPr="0078575B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14"/>
          <w:szCs w:val="20"/>
          <w:shd w:val="clear" w:color="auto" w:fill="FFFFFF"/>
          <w:lang w:val="sr-Cyrl-RS"/>
        </w:rPr>
      </w:pPr>
    </w:p>
    <w:p w14:paraId="07054B95" w14:textId="77777777" w:rsidR="00094303" w:rsidRPr="003C0F2D" w:rsidRDefault="00094303" w:rsidP="0078575B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18"/>
          <w:szCs w:val="24"/>
          <w:lang w:val="sr-Cyrl-RS"/>
        </w:rPr>
      </w:pPr>
      <w:r w:rsidRPr="003C0F2D">
        <w:rPr>
          <w:rFonts w:ascii="Times New Roman" w:hAnsi="Times New Roman" w:cs="Times New Roman"/>
          <w:color w:val="000000" w:themeColor="text1"/>
          <w:sz w:val="18"/>
          <w:szCs w:val="24"/>
          <w:shd w:val="clear" w:color="auto" w:fill="FFFFFF"/>
          <w:lang w:val="sr-Cyrl-RS"/>
        </w:rPr>
        <w:t>Табеле са великим бројем колона/редова, веће слике графикона за јаснији преглед података и оригиналне фотографије инструмената,  експерименталног рада и др. Такође сваки документ именовати.</w:t>
      </w:r>
    </w:p>
    <w:sectPr w:rsidR="00094303" w:rsidRPr="003C0F2D" w:rsidSect="008E5A4E">
      <w:type w:val="continuous"/>
      <w:pgSz w:w="11906" w:h="16838" w:code="9"/>
      <w:pgMar w:top="1162" w:right="794" w:bottom="936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B99B" w14:textId="77777777" w:rsidR="00B00B9F" w:rsidRDefault="00B00B9F" w:rsidP="00850E27">
      <w:pPr>
        <w:spacing w:after="0" w:line="240" w:lineRule="auto"/>
      </w:pPr>
      <w:r>
        <w:separator/>
      </w:r>
    </w:p>
  </w:endnote>
  <w:endnote w:type="continuationSeparator" w:id="0">
    <w:p w14:paraId="57C451EF" w14:textId="77777777" w:rsidR="00B00B9F" w:rsidRDefault="00B00B9F" w:rsidP="00850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866106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  <w:sz w:val="16"/>
      </w:rPr>
    </w:sdtEndPr>
    <w:sdtContent>
      <w:p w14:paraId="6C770C75" w14:textId="77777777" w:rsidR="00172B2E" w:rsidRPr="00FC0C84" w:rsidRDefault="00172B2E">
        <w:pPr>
          <w:pStyle w:val="Footer"/>
          <w:jc w:val="center"/>
          <w:rPr>
            <w:color w:val="808080" w:themeColor="background1" w:themeShade="80"/>
            <w:sz w:val="16"/>
          </w:rPr>
        </w:pPr>
        <w:r w:rsidRPr="00FC0C84">
          <w:rPr>
            <w:color w:val="808080" w:themeColor="background1" w:themeShade="80"/>
            <w:sz w:val="16"/>
          </w:rPr>
          <w:fldChar w:fldCharType="begin"/>
        </w:r>
        <w:r w:rsidRPr="00FC0C84">
          <w:rPr>
            <w:color w:val="808080" w:themeColor="background1" w:themeShade="80"/>
            <w:sz w:val="16"/>
          </w:rPr>
          <w:instrText xml:space="preserve"> PAGE   \* MERGEFORMAT </w:instrText>
        </w:r>
        <w:r w:rsidRPr="00FC0C84">
          <w:rPr>
            <w:color w:val="808080" w:themeColor="background1" w:themeShade="80"/>
            <w:sz w:val="16"/>
          </w:rPr>
          <w:fldChar w:fldCharType="separate"/>
        </w:r>
        <w:r w:rsidR="008E5A4E">
          <w:rPr>
            <w:noProof/>
            <w:color w:val="808080" w:themeColor="background1" w:themeShade="80"/>
            <w:sz w:val="16"/>
          </w:rPr>
          <w:t>1</w:t>
        </w:r>
        <w:r w:rsidRPr="00FC0C84">
          <w:rPr>
            <w:noProof/>
            <w:color w:val="808080" w:themeColor="background1" w:themeShade="80"/>
            <w:sz w:val="16"/>
          </w:rPr>
          <w:fldChar w:fldCharType="end"/>
        </w:r>
      </w:p>
    </w:sdtContent>
  </w:sdt>
  <w:p w14:paraId="2E25DBB7" w14:textId="77777777" w:rsidR="00172B2E" w:rsidRDefault="00172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64C6" w14:textId="77777777" w:rsidR="00B00B9F" w:rsidRDefault="00B00B9F" w:rsidP="00850E27">
      <w:pPr>
        <w:spacing w:after="0" w:line="240" w:lineRule="auto"/>
      </w:pPr>
      <w:r>
        <w:separator/>
      </w:r>
    </w:p>
  </w:footnote>
  <w:footnote w:type="continuationSeparator" w:id="0">
    <w:p w14:paraId="150950A4" w14:textId="77777777" w:rsidR="00B00B9F" w:rsidRDefault="00B00B9F" w:rsidP="00850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4B6C" w14:textId="77777777" w:rsidR="00E132D3" w:rsidRPr="00AD0D0A" w:rsidRDefault="009D40A3" w:rsidP="00E132D3">
    <w:pPr>
      <w:pStyle w:val="Header"/>
      <w:jc w:val="right"/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</w:pPr>
    <w:r w:rsidRPr="00AD0D0A">
      <w:rPr>
        <w:rFonts w:ascii="Times New Roman" w:hAnsi="Times New Roman" w:cs="Times New Roman"/>
        <w:noProof/>
        <w:color w:val="403152" w:themeColor="accent4" w:themeShade="80"/>
        <w:sz w:val="18"/>
        <w:szCs w:val="18"/>
        <w:lang w:val="sr-Latn-RS" w:eastAsia="sr-Latn-RS"/>
      </w:rPr>
      <w:drawing>
        <wp:anchor distT="0" distB="0" distL="114300" distR="114300" simplePos="0" relativeHeight="251659264" behindDoc="0" locked="0" layoutInCell="1" allowOverlap="1" wp14:anchorId="3747ECD8" wp14:editId="5D55F521">
          <wp:simplePos x="0" y="0"/>
          <wp:positionH relativeFrom="column">
            <wp:posOffset>-2540</wp:posOffset>
          </wp:positionH>
          <wp:positionV relativeFrom="paragraph">
            <wp:posOffset>-28575</wp:posOffset>
          </wp:positionV>
          <wp:extent cx="576580" cy="665480"/>
          <wp:effectExtent l="0" t="0" r="0" b="1270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преузимање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E70" w:rsidRPr="00AD0D0A"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  <w:t>Центар за научно</w:t>
    </w:r>
    <w:r w:rsidR="00B54E70" w:rsidRPr="00AD0D0A">
      <w:rPr>
        <w:rFonts w:ascii="Times New Roman" w:hAnsi="Times New Roman" w:cs="Times New Roman"/>
        <w:color w:val="403152" w:themeColor="accent4" w:themeShade="80"/>
        <w:sz w:val="18"/>
        <w:szCs w:val="18"/>
        <w:lang w:val="sr-Latn-RS"/>
      </w:rPr>
      <w:t>-</w:t>
    </w:r>
    <w:r w:rsidR="00B54E70" w:rsidRPr="00AD0D0A"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  <w:t>истраживачки рад студената</w:t>
    </w:r>
    <w:r w:rsidR="00E132D3" w:rsidRPr="00AD0D0A"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  <w:t xml:space="preserve">    </w:t>
    </w:r>
    <w:r w:rsidR="00B54E70" w:rsidRPr="00AD0D0A"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  <w:t xml:space="preserve">              </w:t>
    </w:r>
  </w:p>
  <w:p w14:paraId="4CE15F9A" w14:textId="77777777" w:rsidR="00172B2E" w:rsidRDefault="00B54E70" w:rsidP="00E132D3">
    <w:pPr>
      <w:pStyle w:val="Header"/>
      <w:jc w:val="right"/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</w:pPr>
    <w:r w:rsidRPr="00AD0D0A"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  <w:t xml:space="preserve">   Факултет за физичку хемију</w:t>
    </w:r>
  </w:p>
  <w:p w14:paraId="20E9601C" w14:textId="77777777" w:rsidR="006322D7" w:rsidRDefault="006322D7" w:rsidP="00E132D3">
    <w:pPr>
      <w:pStyle w:val="Header"/>
      <w:jc w:val="right"/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</w:pPr>
  </w:p>
  <w:p w14:paraId="3A9EC6B6" w14:textId="77777777" w:rsidR="006322D7" w:rsidRDefault="006322D7" w:rsidP="00E132D3">
    <w:pPr>
      <w:pStyle w:val="Header"/>
      <w:jc w:val="right"/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</w:pPr>
  </w:p>
  <w:p w14:paraId="65CEC654" w14:textId="77777777" w:rsidR="006322D7" w:rsidRDefault="006322D7" w:rsidP="00E132D3">
    <w:pPr>
      <w:pStyle w:val="Header"/>
      <w:jc w:val="right"/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</w:pPr>
  </w:p>
  <w:p w14:paraId="107061D5" w14:textId="77777777" w:rsidR="006322D7" w:rsidRPr="00AD0D0A" w:rsidRDefault="006322D7" w:rsidP="00E132D3">
    <w:pPr>
      <w:pStyle w:val="Header"/>
      <w:jc w:val="right"/>
      <w:rPr>
        <w:rFonts w:ascii="Times New Roman" w:hAnsi="Times New Roman" w:cs="Times New Roman"/>
        <w:color w:val="403152" w:themeColor="accent4" w:themeShade="80"/>
        <w:sz w:val="18"/>
        <w:szCs w:val="18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0AFE"/>
    <w:multiLevelType w:val="multilevel"/>
    <w:tmpl w:val="B3568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DE04E37"/>
    <w:multiLevelType w:val="multilevel"/>
    <w:tmpl w:val="D8B065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6B47646"/>
    <w:multiLevelType w:val="hybridMultilevel"/>
    <w:tmpl w:val="A324440E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8E6EE7"/>
    <w:multiLevelType w:val="multilevel"/>
    <w:tmpl w:val="E4D0B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6DC863D8"/>
    <w:multiLevelType w:val="hybridMultilevel"/>
    <w:tmpl w:val="B3FEC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731E"/>
    <w:multiLevelType w:val="multilevel"/>
    <w:tmpl w:val="009E21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95229645">
    <w:abstractNumId w:val="4"/>
  </w:num>
  <w:num w:numId="2" w16cid:durableId="174001832">
    <w:abstractNumId w:val="0"/>
  </w:num>
  <w:num w:numId="3" w16cid:durableId="1634631265">
    <w:abstractNumId w:val="5"/>
  </w:num>
  <w:num w:numId="4" w16cid:durableId="551649082">
    <w:abstractNumId w:val="2"/>
  </w:num>
  <w:num w:numId="5" w16cid:durableId="370301199">
    <w:abstractNumId w:val="1"/>
  </w:num>
  <w:num w:numId="6" w16cid:durableId="2139643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3NLE0MTcwNTYyMTBU0lEKTi0uzszPAykwqgUAEfpAfywAAAA="/>
  </w:docVars>
  <w:rsids>
    <w:rsidRoot w:val="00C0666E"/>
    <w:rsid w:val="0002325F"/>
    <w:rsid w:val="00077744"/>
    <w:rsid w:val="00094303"/>
    <w:rsid w:val="000D5BF7"/>
    <w:rsid w:val="000E7B39"/>
    <w:rsid w:val="00103108"/>
    <w:rsid w:val="00172B2E"/>
    <w:rsid w:val="002156E9"/>
    <w:rsid w:val="00252871"/>
    <w:rsid w:val="00261094"/>
    <w:rsid w:val="0026239D"/>
    <w:rsid w:val="002A0B1A"/>
    <w:rsid w:val="002E1507"/>
    <w:rsid w:val="002E302C"/>
    <w:rsid w:val="002F1454"/>
    <w:rsid w:val="00324757"/>
    <w:rsid w:val="003263EE"/>
    <w:rsid w:val="00370908"/>
    <w:rsid w:val="0039149A"/>
    <w:rsid w:val="003A491A"/>
    <w:rsid w:val="003A7284"/>
    <w:rsid w:val="003C0F2D"/>
    <w:rsid w:val="004039A6"/>
    <w:rsid w:val="00443D74"/>
    <w:rsid w:val="00480752"/>
    <w:rsid w:val="0056061D"/>
    <w:rsid w:val="00580968"/>
    <w:rsid w:val="005924D3"/>
    <w:rsid w:val="005A53E9"/>
    <w:rsid w:val="005E40A0"/>
    <w:rsid w:val="006322D7"/>
    <w:rsid w:val="00651A7E"/>
    <w:rsid w:val="00670156"/>
    <w:rsid w:val="006B36B2"/>
    <w:rsid w:val="006F2FDF"/>
    <w:rsid w:val="0070680C"/>
    <w:rsid w:val="00745DBE"/>
    <w:rsid w:val="00745FD9"/>
    <w:rsid w:val="0078575B"/>
    <w:rsid w:val="00801B1B"/>
    <w:rsid w:val="00850E27"/>
    <w:rsid w:val="00890D00"/>
    <w:rsid w:val="008C44DE"/>
    <w:rsid w:val="008E5A4E"/>
    <w:rsid w:val="009309B6"/>
    <w:rsid w:val="0094256E"/>
    <w:rsid w:val="0097577C"/>
    <w:rsid w:val="009D40A3"/>
    <w:rsid w:val="009E6972"/>
    <w:rsid w:val="00A27163"/>
    <w:rsid w:val="00AA2456"/>
    <w:rsid w:val="00AB2005"/>
    <w:rsid w:val="00AC1C55"/>
    <w:rsid w:val="00AD0D0A"/>
    <w:rsid w:val="00AE0BD9"/>
    <w:rsid w:val="00B00B9F"/>
    <w:rsid w:val="00B501B5"/>
    <w:rsid w:val="00B54E70"/>
    <w:rsid w:val="00BA0E95"/>
    <w:rsid w:val="00C0666E"/>
    <w:rsid w:val="00D22CCE"/>
    <w:rsid w:val="00D34C97"/>
    <w:rsid w:val="00D63ACD"/>
    <w:rsid w:val="00DD65FD"/>
    <w:rsid w:val="00E053A8"/>
    <w:rsid w:val="00E132D3"/>
    <w:rsid w:val="00E1651E"/>
    <w:rsid w:val="00E31211"/>
    <w:rsid w:val="00E35D42"/>
    <w:rsid w:val="00F0012D"/>
    <w:rsid w:val="00F11E49"/>
    <w:rsid w:val="00FC0C84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73EB3"/>
  <w15:docId w15:val="{FB6D81F5-583F-415A-9433-5C230F733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E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27"/>
  </w:style>
  <w:style w:type="paragraph" w:styleId="Footer">
    <w:name w:val="footer"/>
    <w:basedOn w:val="Normal"/>
    <w:link w:val="FooterChar"/>
    <w:uiPriority w:val="99"/>
    <w:unhideWhenUsed/>
    <w:rsid w:val="00850E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27"/>
  </w:style>
  <w:style w:type="character" w:styleId="Hyperlink">
    <w:name w:val="Hyperlink"/>
    <w:basedOn w:val="DefaultParagraphFont"/>
    <w:uiPriority w:val="99"/>
    <w:unhideWhenUsed/>
    <w:rsid w:val="00850E2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E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02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63ACD"/>
    <w:rPr>
      <w:color w:val="808080"/>
    </w:rPr>
  </w:style>
  <w:style w:type="character" w:styleId="Emphasis">
    <w:name w:val="Emphasis"/>
    <w:basedOn w:val="DefaultParagraphFont"/>
    <w:uiPriority w:val="20"/>
    <w:qFormat/>
    <w:rsid w:val="006B36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36AD6-939D-4686-B998-5B455C18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 Jovanovic</cp:lastModifiedBy>
  <cp:revision>38</cp:revision>
  <cp:lastPrinted>2023-02-13T21:04:00Z</cp:lastPrinted>
  <dcterms:created xsi:type="dcterms:W3CDTF">2023-02-13T09:54:00Z</dcterms:created>
  <dcterms:modified xsi:type="dcterms:W3CDTF">2023-06-05T10:58:00Z</dcterms:modified>
</cp:coreProperties>
</file>